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F0" w:rsidRDefault="003B0DF0" w:rsidP="003B0DF0">
      <w:pPr>
        <w:jc w:val="center"/>
        <w:rPr>
          <w:sz w:val="52"/>
          <w:szCs w:val="52"/>
        </w:rPr>
      </w:pPr>
    </w:p>
    <w:p w:rsidR="003B0DF0" w:rsidRDefault="003B0DF0" w:rsidP="002A3BBE">
      <w:pPr>
        <w:rPr>
          <w:sz w:val="52"/>
          <w:szCs w:val="52"/>
        </w:rPr>
      </w:pPr>
    </w:p>
    <w:p w:rsidR="0008202E" w:rsidRPr="007D7DCA" w:rsidRDefault="0008202E" w:rsidP="0008202E">
      <w:pPr>
        <w:jc w:val="center"/>
        <w:rPr>
          <w:sz w:val="52"/>
          <w:szCs w:val="52"/>
        </w:rPr>
      </w:pPr>
      <w:r w:rsidRPr="003B0DF0">
        <w:rPr>
          <w:sz w:val="52"/>
          <w:szCs w:val="52"/>
        </w:rPr>
        <w:t>SUPPLY</w:t>
      </w:r>
      <w:r w:rsidRPr="007D7DCA">
        <w:rPr>
          <w:sz w:val="52"/>
          <w:szCs w:val="52"/>
        </w:rPr>
        <w:t xml:space="preserve"> </w:t>
      </w:r>
      <w:r w:rsidRPr="003B0DF0">
        <w:rPr>
          <w:sz w:val="52"/>
          <w:szCs w:val="52"/>
        </w:rPr>
        <w:t>CHAIN</w:t>
      </w:r>
      <w:r w:rsidRPr="009466CF">
        <w:rPr>
          <w:sz w:val="52"/>
          <w:szCs w:val="52"/>
        </w:rPr>
        <w:t xml:space="preserve">, </w:t>
      </w:r>
      <w:r>
        <w:rPr>
          <w:sz w:val="52"/>
          <w:szCs w:val="52"/>
        </w:rPr>
        <w:t>SALES &amp; CUSTOMER</w:t>
      </w:r>
      <w:r w:rsidRPr="007D7DCA">
        <w:rPr>
          <w:sz w:val="52"/>
          <w:szCs w:val="52"/>
        </w:rPr>
        <w:t xml:space="preserve"> </w:t>
      </w:r>
      <w:r w:rsidRPr="003B0DF0">
        <w:rPr>
          <w:sz w:val="52"/>
          <w:szCs w:val="52"/>
        </w:rPr>
        <w:t>INSTITUTE</w:t>
      </w:r>
    </w:p>
    <w:p w:rsidR="002A3BBE" w:rsidRPr="002A3BBE" w:rsidRDefault="002A3BBE" w:rsidP="002A3BBE">
      <w:pPr>
        <w:jc w:val="center"/>
        <w:rPr>
          <w:sz w:val="54"/>
          <w:szCs w:val="54"/>
        </w:rPr>
      </w:pPr>
    </w:p>
    <w:p w:rsidR="004A5E04" w:rsidRDefault="003B0DF0" w:rsidP="003B0DF0">
      <w:pPr>
        <w:jc w:val="center"/>
        <w:rPr>
          <w:sz w:val="52"/>
          <w:szCs w:val="52"/>
        </w:rPr>
      </w:pPr>
      <w:r w:rsidRPr="003B0DF0">
        <w:rPr>
          <w:sz w:val="52"/>
          <w:szCs w:val="52"/>
        </w:rPr>
        <w:t>SUPPLY</w:t>
      </w:r>
      <w:r w:rsidRPr="007D7DCA">
        <w:rPr>
          <w:sz w:val="52"/>
          <w:szCs w:val="52"/>
        </w:rPr>
        <w:t xml:space="preserve"> </w:t>
      </w:r>
      <w:r w:rsidRPr="003B0DF0">
        <w:rPr>
          <w:sz w:val="52"/>
          <w:szCs w:val="52"/>
        </w:rPr>
        <w:t>CHAIN</w:t>
      </w:r>
      <w:r w:rsidR="0008202E">
        <w:rPr>
          <w:sz w:val="52"/>
          <w:szCs w:val="52"/>
        </w:rPr>
        <w:t xml:space="preserve"> PROFESIONALS</w:t>
      </w:r>
    </w:p>
    <w:p w:rsidR="0008202E" w:rsidRPr="007D7DCA" w:rsidRDefault="0008202E" w:rsidP="003B0DF0">
      <w:pPr>
        <w:jc w:val="center"/>
        <w:rPr>
          <w:sz w:val="52"/>
          <w:szCs w:val="52"/>
        </w:rPr>
      </w:pPr>
    </w:p>
    <w:p w:rsidR="004A5E04" w:rsidRPr="007D7DCA" w:rsidRDefault="009816B0" w:rsidP="003B0DF0">
      <w:pPr>
        <w:jc w:val="center"/>
        <w:rPr>
          <w:sz w:val="52"/>
          <w:szCs w:val="52"/>
        </w:rPr>
      </w:pPr>
      <w:r w:rsidRPr="009816B0">
        <w:rPr>
          <w:sz w:val="52"/>
          <w:szCs w:val="52"/>
        </w:rPr>
        <w:drawing>
          <wp:inline distT="0" distB="0" distL="0" distR="0">
            <wp:extent cx="4638040" cy="3314700"/>
            <wp:effectExtent l="190500" t="190500" r="181610" b="190500"/>
            <wp:docPr id="20482" name="Picture 2" descr="http://www.photographyblogger.net/wp-content/uploads/2010/10/ais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" name="Picture 2" descr="http://www.photographyblogger.net/wp-content/uploads/2010/10/ais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281" cy="335560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15B99" w:rsidRPr="007D7DCA" w:rsidRDefault="003B0DF0" w:rsidP="0008202E">
      <w:pPr>
        <w:jc w:val="center"/>
      </w:pPr>
      <w:r w:rsidRPr="007D7DCA">
        <w:br w:type="page"/>
      </w:r>
    </w:p>
    <w:p w:rsidR="00315B99" w:rsidRPr="009466CF" w:rsidRDefault="00315B99" w:rsidP="00315B99">
      <w:pPr>
        <w:jc w:val="both"/>
      </w:pPr>
    </w:p>
    <w:p w:rsidR="00315B99" w:rsidRPr="00D654E9" w:rsidRDefault="00315B99" w:rsidP="00637534">
      <w:pPr>
        <w:ind w:right="-90"/>
        <w:jc w:val="center"/>
        <w:rPr>
          <w:b/>
          <w:sz w:val="24"/>
          <w:szCs w:val="24"/>
          <w:lang w:val="el-GR"/>
        </w:rPr>
      </w:pPr>
      <w:r w:rsidRPr="00315B99">
        <w:rPr>
          <w:b/>
          <w:sz w:val="24"/>
          <w:szCs w:val="24"/>
          <w:lang w:val="el-GR"/>
        </w:rPr>
        <w:t>ΠΕΡΙΕΧΟΜΕΝΑ</w:t>
      </w:r>
    </w:p>
    <w:p w:rsidR="00315B99" w:rsidRPr="00D654E9" w:rsidRDefault="00315B99" w:rsidP="00315B99">
      <w:pPr>
        <w:jc w:val="center"/>
        <w:rPr>
          <w:noProof/>
          <w:lang w:val="el-GR" w:eastAsia="zh-TW"/>
        </w:rPr>
      </w:pPr>
    </w:p>
    <w:p w:rsidR="00315B99" w:rsidRPr="00D654E9" w:rsidRDefault="00315B99" w:rsidP="00637534">
      <w:pPr>
        <w:ind w:right="-90"/>
        <w:rPr>
          <w:b/>
          <w:u w:val="single"/>
          <w:lang w:val="el-GR"/>
        </w:rPr>
      </w:pPr>
      <w:r>
        <w:rPr>
          <w:b/>
          <w:u w:val="single"/>
          <w:lang w:val="el-GR"/>
        </w:rPr>
        <w:t>Εισαγωγή</w:t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="009F0DBF" w:rsidRPr="00D654E9">
        <w:rPr>
          <w:b/>
          <w:lang w:val="el-GR"/>
        </w:rPr>
        <w:t xml:space="preserve">       </w:t>
      </w:r>
      <w:r w:rsidR="003B0DF0" w:rsidRPr="00D654E9">
        <w:rPr>
          <w:b/>
          <w:lang w:val="el-GR"/>
        </w:rPr>
        <w:t>3</w:t>
      </w:r>
    </w:p>
    <w:p w:rsidR="00315B99" w:rsidRPr="00D654E9" w:rsidRDefault="00315B99" w:rsidP="00315B99">
      <w:pPr>
        <w:rPr>
          <w:b/>
          <w:lang w:val="el-GR"/>
        </w:rPr>
      </w:pPr>
      <w:r w:rsidRPr="00AB2D34">
        <w:rPr>
          <w:b/>
          <w:u w:val="single"/>
          <w:lang w:val="el-GR"/>
        </w:rPr>
        <w:t>Ορισμοί</w:t>
      </w:r>
      <w:r w:rsidRPr="00D654E9">
        <w:rPr>
          <w:b/>
          <w:u w:val="single"/>
          <w:lang w:val="el-GR"/>
        </w:rPr>
        <w:t xml:space="preserve"> </w:t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Pr="00D654E9">
        <w:rPr>
          <w:b/>
          <w:lang w:val="el-GR"/>
        </w:rPr>
        <w:tab/>
      </w:r>
      <w:r w:rsidR="009F0DBF" w:rsidRPr="00D654E9">
        <w:rPr>
          <w:b/>
          <w:lang w:val="el-GR"/>
        </w:rPr>
        <w:t xml:space="preserve">       </w:t>
      </w:r>
      <w:r w:rsidR="003B0DF0" w:rsidRPr="00D654E9">
        <w:rPr>
          <w:b/>
          <w:lang w:val="el-GR"/>
        </w:rPr>
        <w:t>3</w:t>
      </w:r>
    </w:p>
    <w:p w:rsidR="00315B99" w:rsidRPr="00D654E9" w:rsidRDefault="00315B99" w:rsidP="00315B99">
      <w:pPr>
        <w:rPr>
          <w:b/>
          <w:lang w:val="el-GR"/>
        </w:rPr>
      </w:pPr>
      <w:r w:rsidRPr="0033770C">
        <w:rPr>
          <w:b/>
          <w:u w:val="single"/>
          <w:lang w:val="el-GR"/>
        </w:rPr>
        <w:t>Γενικά</w:t>
      </w:r>
      <w:r w:rsidR="00637534" w:rsidRPr="00D654E9">
        <w:rPr>
          <w:b/>
          <w:u w:val="single"/>
          <w:lang w:val="el-GR"/>
        </w:rPr>
        <w:t xml:space="preserve"> </w:t>
      </w:r>
      <w:r w:rsidR="00637534" w:rsidRPr="00D654E9">
        <w:rPr>
          <w:b/>
          <w:lang w:val="el-GR"/>
        </w:rPr>
        <w:tab/>
      </w:r>
      <w:r w:rsidR="00637534" w:rsidRPr="00D654E9">
        <w:rPr>
          <w:b/>
          <w:lang w:val="el-GR"/>
        </w:rPr>
        <w:tab/>
      </w:r>
      <w:r w:rsidR="00637534" w:rsidRPr="00D654E9">
        <w:rPr>
          <w:b/>
          <w:lang w:val="el-GR"/>
        </w:rPr>
        <w:tab/>
      </w:r>
      <w:r w:rsidR="00637534" w:rsidRPr="00D654E9">
        <w:rPr>
          <w:b/>
          <w:lang w:val="el-GR"/>
        </w:rPr>
        <w:tab/>
      </w:r>
      <w:r w:rsidR="00637534" w:rsidRPr="00D654E9">
        <w:rPr>
          <w:b/>
          <w:lang w:val="el-GR"/>
        </w:rPr>
        <w:tab/>
      </w:r>
      <w:r w:rsidR="00637534" w:rsidRPr="00D654E9">
        <w:rPr>
          <w:b/>
          <w:lang w:val="el-GR"/>
        </w:rPr>
        <w:tab/>
      </w:r>
      <w:r w:rsidR="00637534" w:rsidRPr="00D654E9">
        <w:rPr>
          <w:b/>
          <w:lang w:val="el-GR"/>
        </w:rPr>
        <w:tab/>
      </w:r>
      <w:r w:rsidR="00637534" w:rsidRPr="00D654E9">
        <w:rPr>
          <w:b/>
          <w:lang w:val="el-GR"/>
        </w:rPr>
        <w:tab/>
      </w:r>
      <w:r w:rsidR="00637534" w:rsidRPr="00D654E9">
        <w:rPr>
          <w:b/>
          <w:lang w:val="el-GR"/>
        </w:rPr>
        <w:tab/>
      </w:r>
      <w:r w:rsidR="00637534" w:rsidRPr="00D654E9">
        <w:rPr>
          <w:b/>
          <w:lang w:val="el-GR"/>
        </w:rPr>
        <w:tab/>
      </w:r>
      <w:r w:rsidR="00637534" w:rsidRPr="00D654E9">
        <w:rPr>
          <w:b/>
          <w:lang w:val="el-GR"/>
        </w:rPr>
        <w:tab/>
      </w:r>
      <w:r w:rsidR="009F0DBF" w:rsidRPr="00D654E9">
        <w:rPr>
          <w:b/>
          <w:lang w:val="el-GR"/>
        </w:rPr>
        <w:t xml:space="preserve">       </w:t>
      </w:r>
      <w:r w:rsidR="003248AC" w:rsidRPr="00D654E9">
        <w:rPr>
          <w:b/>
          <w:lang w:val="el-GR"/>
        </w:rPr>
        <w:t>5</w:t>
      </w:r>
    </w:p>
    <w:p w:rsidR="00315B99" w:rsidRPr="003248AC" w:rsidRDefault="00315B99" w:rsidP="00315B99">
      <w:pPr>
        <w:rPr>
          <w:b/>
          <w:lang w:val="el-GR"/>
        </w:rPr>
      </w:pPr>
      <w:r w:rsidRPr="00C705C8">
        <w:rPr>
          <w:b/>
          <w:u w:val="single"/>
          <w:lang w:val="el-GR"/>
        </w:rPr>
        <w:t>Διασφάλιση της Ανεξαρτησίας και της Αμεροληψίας</w:t>
      </w:r>
      <w:r w:rsidR="00637534">
        <w:rPr>
          <w:b/>
          <w:lang w:val="el-GR"/>
        </w:rPr>
        <w:t xml:space="preserve"> </w:t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9F0DBF">
        <w:rPr>
          <w:b/>
          <w:lang w:val="el-GR"/>
        </w:rPr>
        <w:t xml:space="preserve">       </w:t>
      </w:r>
      <w:r w:rsidR="003A07D6">
        <w:rPr>
          <w:b/>
          <w:lang w:val="el-GR"/>
        </w:rPr>
        <w:t>5</w:t>
      </w:r>
    </w:p>
    <w:p w:rsidR="00315B99" w:rsidRPr="003248AC" w:rsidRDefault="00315B99" w:rsidP="00315B99">
      <w:pPr>
        <w:rPr>
          <w:b/>
          <w:lang w:val="el-GR"/>
        </w:rPr>
      </w:pPr>
      <w:r w:rsidRPr="0033770C">
        <w:rPr>
          <w:b/>
          <w:u w:val="single"/>
          <w:lang w:val="el-GR"/>
        </w:rPr>
        <w:t>Κριτήρια συμμετοχής σε εξετάσεις</w:t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9F0DBF">
        <w:rPr>
          <w:b/>
          <w:lang w:val="el-GR"/>
        </w:rPr>
        <w:t xml:space="preserve">       </w:t>
      </w:r>
      <w:r w:rsidR="003A07D6">
        <w:rPr>
          <w:b/>
          <w:lang w:val="el-GR"/>
        </w:rPr>
        <w:t>6</w:t>
      </w:r>
    </w:p>
    <w:p w:rsidR="00315B99" w:rsidRPr="003248AC" w:rsidRDefault="00315B99" w:rsidP="00315B99">
      <w:pPr>
        <w:rPr>
          <w:b/>
          <w:lang w:val="el-GR"/>
        </w:rPr>
      </w:pPr>
      <w:r>
        <w:rPr>
          <w:b/>
          <w:u w:val="single"/>
          <w:lang w:val="el-GR"/>
        </w:rPr>
        <w:t>Διεξαγωγή εξέτασης – Αξιολόγηση</w:t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9F0DBF">
        <w:rPr>
          <w:b/>
          <w:lang w:val="el-GR"/>
        </w:rPr>
        <w:t xml:space="preserve">       </w:t>
      </w:r>
      <w:r w:rsidR="003248AC" w:rsidRPr="003248AC">
        <w:rPr>
          <w:b/>
          <w:lang w:val="el-GR"/>
        </w:rPr>
        <w:t>7</w:t>
      </w:r>
    </w:p>
    <w:p w:rsidR="00315B99" w:rsidRPr="003248AC" w:rsidRDefault="001B284B" w:rsidP="00315B99">
      <w:pPr>
        <w:rPr>
          <w:b/>
          <w:lang w:val="el-GR"/>
        </w:rPr>
      </w:pPr>
      <w:r>
        <w:rPr>
          <w:b/>
          <w:u w:val="single"/>
          <w:lang w:val="el-GR"/>
        </w:rPr>
        <w:t xml:space="preserve">Αξιολόγηση Ερωτηματολογίων &amp; </w:t>
      </w:r>
      <w:r w:rsidR="00315B99" w:rsidRPr="00484A44">
        <w:rPr>
          <w:b/>
          <w:u w:val="single"/>
          <w:lang w:val="el-GR"/>
        </w:rPr>
        <w:t>Χορήγηση Πιστοπο</w:t>
      </w:r>
      <w:r w:rsidR="00315B99">
        <w:rPr>
          <w:b/>
          <w:u w:val="single"/>
          <w:lang w:val="el-GR"/>
        </w:rPr>
        <w:t>ιητικού</w:t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9F0DBF">
        <w:rPr>
          <w:b/>
          <w:lang w:val="el-GR"/>
        </w:rPr>
        <w:t xml:space="preserve">       </w:t>
      </w:r>
      <w:r w:rsidR="003248AC">
        <w:rPr>
          <w:b/>
          <w:lang w:val="el-GR"/>
        </w:rPr>
        <w:t>8</w:t>
      </w:r>
    </w:p>
    <w:p w:rsidR="00315B99" w:rsidRPr="003248AC" w:rsidRDefault="00315B99" w:rsidP="009F0DBF">
      <w:pPr>
        <w:tabs>
          <w:tab w:val="left" w:pos="8280"/>
          <w:tab w:val="left" w:pos="8370"/>
        </w:tabs>
        <w:rPr>
          <w:b/>
          <w:lang w:val="el-GR"/>
        </w:rPr>
      </w:pPr>
      <w:r>
        <w:rPr>
          <w:b/>
          <w:u w:val="single"/>
          <w:lang w:val="el-GR"/>
        </w:rPr>
        <w:t xml:space="preserve">Υποχρεώσεις </w:t>
      </w:r>
      <w:r w:rsidR="00D2068C">
        <w:rPr>
          <w:b/>
          <w:u w:val="single"/>
          <w:lang w:val="el-GR"/>
        </w:rPr>
        <w:t>Υ</w:t>
      </w:r>
      <w:r>
        <w:rPr>
          <w:b/>
          <w:u w:val="single"/>
          <w:lang w:val="el-GR"/>
        </w:rPr>
        <w:t>ποψηφίων για Πιστοποίηση  Προσώπων</w:t>
      </w:r>
      <w:r w:rsidR="009F0DBF">
        <w:rPr>
          <w:b/>
          <w:lang w:val="el-GR"/>
        </w:rPr>
        <w:tab/>
      </w:r>
      <w:r w:rsidR="003248AC" w:rsidRPr="003248AC">
        <w:rPr>
          <w:b/>
          <w:lang w:val="el-GR"/>
        </w:rPr>
        <w:t>9</w:t>
      </w:r>
    </w:p>
    <w:p w:rsidR="00315B99" w:rsidRPr="003248AC" w:rsidRDefault="00315B99" w:rsidP="00315B99">
      <w:pPr>
        <w:rPr>
          <w:b/>
          <w:lang w:val="el-GR"/>
        </w:rPr>
      </w:pPr>
      <w:r>
        <w:rPr>
          <w:b/>
          <w:u w:val="single"/>
          <w:lang w:val="el-GR"/>
        </w:rPr>
        <w:t>Υποχρεώσεις Πιστοποιημένων Προσώπων</w:t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9F0DBF">
        <w:rPr>
          <w:b/>
          <w:lang w:val="el-GR"/>
        </w:rPr>
        <w:t xml:space="preserve">       </w:t>
      </w:r>
      <w:r w:rsidR="003248AC" w:rsidRPr="003248AC">
        <w:rPr>
          <w:b/>
          <w:lang w:val="el-GR"/>
        </w:rPr>
        <w:t>9</w:t>
      </w:r>
    </w:p>
    <w:p w:rsidR="00315B99" w:rsidRPr="003248AC" w:rsidRDefault="00315B99" w:rsidP="00315B99">
      <w:pPr>
        <w:rPr>
          <w:b/>
          <w:lang w:val="el-GR"/>
        </w:rPr>
      </w:pPr>
      <w:r>
        <w:rPr>
          <w:b/>
          <w:u w:val="single"/>
          <w:lang w:val="el-GR"/>
        </w:rPr>
        <w:t>Υποχρεώσεις Φορέα Πιστοποίησης  Προσώπων</w:t>
      </w:r>
      <w:r w:rsidR="0064692D" w:rsidRPr="0064692D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9F0DBF">
        <w:rPr>
          <w:b/>
          <w:lang w:val="el-GR"/>
        </w:rPr>
        <w:t xml:space="preserve">      </w:t>
      </w:r>
      <w:r w:rsidR="003248AC" w:rsidRPr="003248AC">
        <w:rPr>
          <w:b/>
          <w:lang w:val="el-GR"/>
        </w:rPr>
        <w:t>10</w:t>
      </w:r>
    </w:p>
    <w:p w:rsidR="00315B99" w:rsidRPr="007D7DCA" w:rsidRDefault="00315B99" w:rsidP="00315B99">
      <w:pPr>
        <w:rPr>
          <w:b/>
          <w:lang w:val="el-GR"/>
        </w:rPr>
      </w:pPr>
      <w:r w:rsidRPr="00A008A1">
        <w:rPr>
          <w:b/>
          <w:u w:val="single"/>
          <w:lang w:val="el-GR"/>
        </w:rPr>
        <w:t>Διατήρηση Πιστοποιητικού</w:t>
      </w:r>
      <w:r w:rsidR="00637534">
        <w:rPr>
          <w:b/>
          <w:u w:val="single"/>
          <w:lang w:val="el-GR"/>
        </w:rPr>
        <w:t xml:space="preserve"> </w:t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637534">
        <w:rPr>
          <w:b/>
          <w:lang w:val="el-GR"/>
        </w:rPr>
        <w:tab/>
      </w:r>
      <w:r w:rsidR="003248AC">
        <w:rPr>
          <w:b/>
          <w:lang w:val="el-GR"/>
        </w:rPr>
        <w:t xml:space="preserve">     </w:t>
      </w:r>
      <w:r w:rsidR="009F0DBF">
        <w:rPr>
          <w:b/>
          <w:lang w:val="el-GR"/>
        </w:rPr>
        <w:t xml:space="preserve"> </w:t>
      </w:r>
      <w:r w:rsidR="003248AC" w:rsidRPr="007D7DCA">
        <w:rPr>
          <w:b/>
          <w:lang w:val="el-GR"/>
        </w:rPr>
        <w:t>10</w:t>
      </w:r>
    </w:p>
    <w:p w:rsidR="00315B99" w:rsidRPr="003B0DF0" w:rsidRDefault="00E529F8" w:rsidP="00315B99">
      <w:pPr>
        <w:rPr>
          <w:b/>
          <w:lang w:val="el-GR"/>
        </w:rPr>
      </w:pPr>
      <w:r>
        <w:rPr>
          <w:b/>
          <w:u w:val="single"/>
          <w:lang w:val="el-GR"/>
        </w:rPr>
        <w:t xml:space="preserve">Αναστολή και </w:t>
      </w:r>
      <w:r w:rsidR="00315B99">
        <w:rPr>
          <w:b/>
          <w:u w:val="single"/>
          <w:lang w:val="el-GR"/>
        </w:rPr>
        <w:t>Α</w:t>
      </w:r>
      <w:r w:rsidR="00315B99" w:rsidRPr="00A008A1">
        <w:rPr>
          <w:b/>
          <w:u w:val="single"/>
          <w:lang w:val="el-GR"/>
        </w:rPr>
        <w:t>νάκληση Πιστοποιητικού</w:t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  <w:t xml:space="preserve">      </w:t>
      </w:r>
      <w:r w:rsidR="009C1F3E">
        <w:rPr>
          <w:b/>
          <w:lang w:val="el-GR"/>
        </w:rPr>
        <w:t>1</w:t>
      </w:r>
      <w:r w:rsidR="003A07D6">
        <w:rPr>
          <w:b/>
          <w:lang w:val="el-GR"/>
        </w:rPr>
        <w:t>1</w:t>
      </w:r>
    </w:p>
    <w:p w:rsidR="00957F7B" w:rsidRDefault="00957F7B" w:rsidP="00315B99">
      <w:pPr>
        <w:rPr>
          <w:b/>
          <w:u w:val="single"/>
          <w:lang w:val="el-GR"/>
        </w:rPr>
      </w:pPr>
      <w:r>
        <w:rPr>
          <w:b/>
          <w:u w:val="single"/>
          <w:lang w:val="el-GR"/>
        </w:rPr>
        <w:t>Τροποποίηση, Μείωση ή Επέκταση Πιστοποίησης</w:t>
      </w:r>
      <w:r w:rsidRPr="00957F7B">
        <w:rPr>
          <w:b/>
          <w:lang w:val="el-GR"/>
        </w:rPr>
        <w:tab/>
      </w:r>
      <w:r w:rsidRPr="00957F7B"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  <w:t xml:space="preserve">      11</w:t>
      </w:r>
    </w:p>
    <w:p w:rsidR="001565B3" w:rsidRPr="007D7DCA" w:rsidRDefault="00315B99" w:rsidP="00315B99">
      <w:pPr>
        <w:rPr>
          <w:b/>
          <w:lang w:val="el-GR"/>
        </w:rPr>
      </w:pPr>
      <w:r>
        <w:rPr>
          <w:b/>
          <w:u w:val="single"/>
          <w:lang w:val="el-GR"/>
        </w:rPr>
        <w:t>Υπεργολαβία</w:t>
      </w:r>
      <w:r w:rsidR="007256F1">
        <w:rPr>
          <w:b/>
          <w:u w:val="single"/>
          <w:lang w:val="el-GR"/>
        </w:rPr>
        <w:t xml:space="preserve"> </w:t>
      </w:r>
      <w:r w:rsidR="007256F1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D86298">
        <w:rPr>
          <w:b/>
          <w:lang w:val="el-GR"/>
        </w:rPr>
        <w:t xml:space="preserve">     </w:t>
      </w:r>
      <w:r w:rsidR="003B0DF0">
        <w:rPr>
          <w:b/>
          <w:lang w:val="el-GR"/>
        </w:rPr>
        <w:t xml:space="preserve"> </w:t>
      </w:r>
      <w:r w:rsidR="003248AC">
        <w:rPr>
          <w:b/>
          <w:lang w:val="el-GR"/>
        </w:rPr>
        <w:t>1</w:t>
      </w:r>
      <w:r w:rsidR="003248AC" w:rsidRPr="007D7DCA">
        <w:rPr>
          <w:b/>
          <w:lang w:val="el-GR"/>
        </w:rPr>
        <w:t>1</w:t>
      </w:r>
    </w:p>
    <w:p w:rsidR="00315B99" w:rsidRPr="003B0DF0" w:rsidRDefault="001565B3" w:rsidP="00315B99">
      <w:pPr>
        <w:rPr>
          <w:b/>
          <w:u w:val="single"/>
          <w:lang w:val="el-GR"/>
        </w:rPr>
      </w:pPr>
      <w:r w:rsidRPr="005A3A37">
        <w:rPr>
          <w:b/>
          <w:u w:val="single"/>
          <w:lang w:val="el-GR"/>
        </w:rPr>
        <w:t>Προστασία Προσωπικών δεδομένων</w:t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>
        <w:rPr>
          <w:b/>
          <w:lang w:val="el-GR"/>
        </w:rPr>
        <w:tab/>
      </w:r>
      <w:r w:rsidR="00D86298">
        <w:rPr>
          <w:b/>
          <w:lang w:val="el-GR"/>
        </w:rPr>
        <w:t xml:space="preserve">     </w:t>
      </w:r>
      <w:r w:rsidR="002E5B80">
        <w:rPr>
          <w:b/>
          <w:lang w:val="el-GR"/>
        </w:rPr>
        <w:t xml:space="preserve"> </w:t>
      </w:r>
      <w:r w:rsidR="003B0DF0" w:rsidRPr="003B0DF0">
        <w:rPr>
          <w:b/>
          <w:lang w:val="el-GR"/>
        </w:rPr>
        <w:t>1</w:t>
      </w:r>
      <w:r w:rsidR="003A07D6">
        <w:rPr>
          <w:b/>
          <w:lang w:val="el-GR"/>
        </w:rPr>
        <w:t>2</w:t>
      </w:r>
    </w:p>
    <w:p w:rsidR="00315B99" w:rsidRPr="007D7DCA" w:rsidRDefault="00315B99" w:rsidP="00315B99">
      <w:pPr>
        <w:rPr>
          <w:b/>
          <w:lang w:val="el-GR"/>
        </w:rPr>
      </w:pPr>
      <w:r w:rsidRPr="004F2446">
        <w:rPr>
          <w:b/>
          <w:u w:val="single"/>
          <w:lang w:val="el-GR"/>
        </w:rPr>
        <w:t>Αστική Ευθύνη</w:t>
      </w:r>
      <w:r w:rsidR="007256F1">
        <w:rPr>
          <w:b/>
          <w:lang w:val="el-GR"/>
        </w:rPr>
        <w:tab/>
      </w:r>
      <w:r w:rsidR="007256F1">
        <w:rPr>
          <w:b/>
          <w:lang w:val="el-GR"/>
        </w:rPr>
        <w:tab/>
      </w:r>
      <w:r w:rsidR="002E1269">
        <w:rPr>
          <w:b/>
          <w:lang w:val="el-GR"/>
        </w:rPr>
        <w:tab/>
      </w:r>
      <w:r w:rsidR="007256F1">
        <w:rPr>
          <w:b/>
          <w:lang w:val="el-GR"/>
        </w:rPr>
        <w:tab/>
      </w:r>
      <w:r w:rsidR="007256F1">
        <w:rPr>
          <w:b/>
          <w:lang w:val="el-GR"/>
        </w:rPr>
        <w:tab/>
      </w:r>
      <w:r w:rsidR="007256F1">
        <w:rPr>
          <w:b/>
          <w:lang w:val="el-GR"/>
        </w:rPr>
        <w:tab/>
      </w:r>
      <w:r w:rsidR="007256F1">
        <w:rPr>
          <w:b/>
          <w:lang w:val="el-GR"/>
        </w:rPr>
        <w:tab/>
      </w:r>
      <w:r w:rsidR="007256F1">
        <w:rPr>
          <w:b/>
          <w:lang w:val="el-GR"/>
        </w:rPr>
        <w:tab/>
      </w:r>
      <w:r w:rsidR="007256F1">
        <w:rPr>
          <w:b/>
          <w:lang w:val="el-GR"/>
        </w:rPr>
        <w:tab/>
      </w:r>
      <w:r w:rsidR="007256F1">
        <w:rPr>
          <w:b/>
          <w:lang w:val="el-GR"/>
        </w:rPr>
        <w:tab/>
      </w:r>
      <w:r w:rsidR="00D86298">
        <w:rPr>
          <w:b/>
          <w:lang w:val="el-GR"/>
        </w:rPr>
        <w:t xml:space="preserve">     </w:t>
      </w:r>
      <w:r w:rsidR="003B0DF0" w:rsidRPr="003B0DF0">
        <w:rPr>
          <w:b/>
          <w:lang w:val="el-GR"/>
        </w:rPr>
        <w:t xml:space="preserve"> </w:t>
      </w:r>
      <w:r w:rsidR="003B0DF0">
        <w:rPr>
          <w:b/>
          <w:lang w:val="el-GR"/>
        </w:rPr>
        <w:t>1</w:t>
      </w:r>
      <w:r w:rsidR="003248AC" w:rsidRPr="007D7DCA">
        <w:rPr>
          <w:b/>
          <w:lang w:val="el-GR"/>
        </w:rPr>
        <w:t>2</w:t>
      </w:r>
    </w:p>
    <w:p w:rsidR="00315B99" w:rsidRPr="007D7DCA" w:rsidRDefault="00315B99" w:rsidP="00315B99">
      <w:pPr>
        <w:rPr>
          <w:b/>
          <w:lang w:val="el-GR"/>
        </w:rPr>
      </w:pPr>
      <w:r w:rsidRPr="007675DA">
        <w:rPr>
          <w:b/>
          <w:u w:val="single"/>
          <w:lang w:val="el-GR"/>
        </w:rPr>
        <w:t>Τέλη Πιστοποίησης</w:t>
      </w:r>
      <w:r w:rsidR="001565B3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1565B3">
        <w:rPr>
          <w:b/>
          <w:lang w:val="el-GR"/>
        </w:rPr>
        <w:tab/>
      </w:r>
      <w:r w:rsidR="00D86298">
        <w:rPr>
          <w:b/>
          <w:lang w:val="el-GR"/>
        </w:rPr>
        <w:t xml:space="preserve">     </w:t>
      </w:r>
      <w:r w:rsidR="003B0DF0" w:rsidRPr="00AE2E08">
        <w:rPr>
          <w:b/>
          <w:lang w:val="el-GR"/>
        </w:rPr>
        <w:t xml:space="preserve"> </w:t>
      </w:r>
      <w:r w:rsidR="003B0DF0">
        <w:rPr>
          <w:b/>
          <w:lang w:val="el-GR"/>
        </w:rPr>
        <w:t>1</w:t>
      </w:r>
      <w:r w:rsidR="003248AC" w:rsidRPr="007D7DCA">
        <w:rPr>
          <w:b/>
          <w:lang w:val="el-GR"/>
        </w:rPr>
        <w:t>2</w:t>
      </w:r>
    </w:p>
    <w:p w:rsidR="00315B99" w:rsidRPr="00315B99" w:rsidRDefault="00315B99" w:rsidP="00315B99">
      <w:pPr>
        <w:rPr>
          <w:noProof/>
          <w:lang w:val="el-GR" w:eastAsia="zh-TW"/>
        </w:rPr>
      </w:pPr>
      <w:r w:rsidRPr="00315B99">
        <w:rPr>
          <w:noProof/>
          <w:lang w:val="el-GR" w:eastAsia="zh-TW"/>
        </w:rPr>
        <w:br w:type="page"/>
      </w:r>
    </w:p>
    <w:p w:rsidR="008C08FE" w:rsidRDefault="008C08FE" w:rsidP="003B4A4F">
      <w:pPr>
        <w:rPr>
          <w:lang w:val="el-GR"/>
        </w:rPr>
      </w:pPr>
    </w:p>
    <w:p w:rsidR="00FD244A" w:rsidRDefault="00FD244A" w:rsidP="0098677E">
      <w:pPr>
        <w:rPr>
          <w:b/>
          <w:u w:val="single"/>
          <w:lang w:val="el-GR"/>
        </w:rPr>
      </w:pPr>
      <w:r>
        <w:rPr>
          <w:b/>
          <w:u w:val="single"/>
          <w:lang w:val="el-GR"/>
        </w:rPr>
        <w:t>Εισαγωγή</w:t>
      </w:r>
    </w:p>
    <w:p w:rsidR="0098677E" w:rsidRDefault="0098677E" w:rsidP="0098677E">
      <w:pPr>
        <w:rPr>
          <w:b/>
          <w:u w:val="single"/>
          <w:lang w:val="el-GR"/>
        </w:rPr>
      </w:pPr>
      <w:r w:rsidRPr="00AB2D34">
        <w:rPr>
          <w:b/>
          <w:u w:val="single"/>
          <w:lang w:val="el-GR"/>
        </w:rPr>
        <w:t>Ορισμοί</w:t>
      </w:r>
    </w:p>
    <w:p w:rsidR="0098677E" w:rsidRPr="00AB2D34" w:rsidRDefault="0098677E" w:rsidP="0077452A">
      <w:pPr>
        <w:jc w:val="both"/>
        <w:rPr>
          <w:lang w:val="el-GR"/>
        </w:rPr>
      </w:pPr>
      <w:r w:rsidRPr="00AB2D34">
        <w:rPr>
          <w:i/>
          <w:lang w:val="el-GR"/>
        </w:rPr>
        <w:t>Διαδικασία Πιστοποίηση</w:t>
      </w:r>
      <w:r w:rsidRPr="0064231A">
        <w:rPr>
          <w:i/>
          <w:lang w:val="el-GR"/>
        </w:rPr>
        <w:t>ς</w:t>
      </w:r>
      <w:r w:rsidRPr="00AB2D34">
        <w:rPr>
          <w:lang w:val="el-GR"/>
        </w:rPr>
        <w:t xml:space="preserve">: </w:t>
      </w:r>
      <w:r w:rsidR="0077452A" w:rsidRPr="0077452A">
        <w:rPr>
          <w:lang w:val="el-GR"/>
        </w:rPr>
        <w:t xml:space="preserve">όλες οι δραστηριότητες, μέσω των οποίων ο </w:t>
      </w:r>
      <w:r w:rsidR="0077452A">
        <w:rPr>
          <w:lang w:val="el-GR"/>
        </w:rPr>
        <w:t>Φορέας Πιστοποίησης Προσώπων (</w:t>
      </w:r>
      <w:r w:rsidR="0077452A" w:rsidRPr="0077452A">
        <w:rPr>
          <w:lang w:val="el-GR"/>
        </w:rPr>
        <w:t>ΦΠΠ</w:t>
      </w:r>
      <w:r w:rsidR="0077452A">
        <w:rPr>
          <w:lang w:val="el-GR"/>
        </w:rPr>
        <w:t>)</w:t>
      </w:r>
      <w:r w:rsidR="0077452A" w:rsidRPr="0077452A">
        <w:rPr>
          <w:lang w:val="el-GR"/>
        </w:rPr>
        <w:t xml:space="preserve"> καθορίζει</w:t>
      </w:r>
      <w:r w:rsidR="0077452A">
        <w:rPr>
          <w:lang w:val="el-GR"/>
        </w:rPr>
        <w:t xml:space="preserve"> </w:t>
      </w:r>
      <w:r w:rsidR="0077452A" w:rsidRPr="0077452A">
        <w:rPr>
          <w:lang w:val="el-GR"/>
        </w:rPr>
        <w:t>κατά πόσο ένα άτομο ικανοποιεί συγκεκριμένες απαιτήσεις ικανότητας,</w:t>
      </w:r>
      <w:r w:rsidR="0077452A">
        <w:rPr>
          <w:lang w:val="el-GR"/>
        </w:rPr>
        <w:t xml:space="preserve"> </w:t>
      </w:r>
      <w:r w:rsidR="0077452A" w:rsidRPr="0077452A">
        <w:rPr>
          <w:lang w:val="el-GR"/>
        </w:rPr>
        <w:t xml:space="preserve">συμπεριλαμβανομένων της αίτησης, της αξιολόγησης, της απόφασης πιστοποίησης, </w:t>
      </w:r>
      <w:r w:rsidR="0077452A">
        <w:rPr>
          <w:lang w:val="el-GR"/>
        </w:rPr>
        <w:t xml:space="preserve">της </w:t>
      </w:r>
      <w:r w:rsidR="0077452A" w:rsidRPr="0077452A">
        <w:rPr>
          <w:lang w:val="el-GR"/>
        </w:rPr>
        <w:t>επιτήρησης (</w:t>
      </w:r>
      <w:proofErr w:type="spellStart"/>
      <w:r w:rsidR="0077452A" w:rsidRPr="0077452A">
        <w:rPr>
          <w:lang w:val="el-GR"/>
        </w:rPr>
        <w:t>surveillance</w:t>
      </w:r>
      <w:proofErr w:type="spellEnd"/>
      <w:r w:rsidR="0077452A" w:rsidRPr="0077452A">
        <w:rPr>
          <w:lang w:val="el-GR"/>
        </w:rPr>
        <w:t xml:space="preserve">) και της </w:t>
      </w:r>
      <w:proofErr w:type="spellStart"/>
      <w:r w:rsidR="0077452A" w:rsidRPr="0077452A">
        <w:rPr>
          <w:lang w:val="el-GR"/>
        </w:rPr>
        <w:t>επαναπιστοποίησης</w:t>
      </w:r>
      <w:proofErr w:type="spellEnd"/>
      <w:r w:rsidR="0077452A" w:rsidRPr="0077452A">
        <w:rPr>
          <w:lang w:val="el-GR"/>
        </w:rPr>
        <w:t xml:space="preserve"> (</w:t>
      </w:r>
      <w:proofErr w:type="spellStart"/>
      <w:r w:rsidR="0077452A" w:rsidRPr="0077452A">
        <w:rPr>
          <w:lang w:val="el-GR"/>
        </w:rPr>
        <w:t>re</w:t>
      </w:r>
      <w:proofErr w:type="spellEnd"/>
      <w:r w:rsidR="0077452A" w:rsidRPr="0077452A">
        <w:rPr>
          <w:lang w:val="el-GR"/>
        </w:rPr>
        <w:t>-</w:t>
      </w:r>
      <w:proofErr w:type="spellStart"/>
      <w:r w:rsidR="0077452A" w:rsidRPr="0077452A">
        <w:rPr>
          <w:lang w:val="el-GR"/>
        </w:rPr>
        <w:t>certification</w:t>
      </w:r>
      <w:proofErr w:type="spellEnd"/>
      <w:r w:rsidR="0077452A" w:rsidRPr="0077452A">
        <w:rPr>
          <w:lang w:val="el-GR"/>
        </w:rPr>
        <w:t xml:space="preserve">) καθώς και </w:t>
      </w:r>
      <w:r w:rsidR="0077452A">
        <w:rPr>
          <w:lang w:val="el-GR"/>
        </w:rPr>
        <w:t xml:space="preserve">της </w:t>
      </w:r>
      <w:r w:rsidR="0077452A" w:rsidRPr="0077452A">
        <w:rPr>
          <w:lang w:val="el-GR"/>
        </w:rPr>
        <w:t>χρήσης των πιστοποιητικών και των λογοτύπων.</w:t>
      </w:r>
    </w:p>
    <w:p w:rsidR="0098677E" w:rsidRPr="00AB2D34" w:rsidRDefault="0098677E" w:rsidP="004D603D">
      <w:pPr>
        <w:jc w:val="both"/>
        <w:rPr>
          <w:lang w:val="el-GR"/>
        </w:rPr>
      </w:pPr>
      <w:r w:rsidRPr="00AB2D34">
        <w:rPr>
          <w:i/>
          <w:lang w:val="el-GR"/>
        </w:rPr>
        <w:t>Σχήμα Πιστοποίησης</w:t>
      </w:r>
      <w:r w:rsidR="004D603D">
        <w:rPr>
          <w:i/>
          <w:lang w:val="el-GR"/>
        </w:rPr>
        <w:t xml:space="preserve"> ή Σχήμα</w:t>
      </w:r>
      <w:r w:rsidRPr="00AB2D34">
        <w:rPr>
          <w:lang w:val="el-GR"/>
        </w:rPr>
        <w:t xml:space="preserve">: </w:t>
      </w:r>
      <w:r w:rsidR="004D603D" w:rsidRPr="004D603D">
        <w:rPr>
          <w:lang w:val="el-GR"/>
        </w:rPr>
        <w:t>Ικανότητα και άλλες απαιτήσεις που αφορούν συγκεκριμένες κατηγορίες</w:t>
      </w:r>
      <w:r w:rsidR="004D603D">
        <w:rPr>
          <w:lang w:val="el-GR"/>
        </w:rPr>
        <w:t xml:space="preserve"> </w:t>
      </w:r>
      <w:r w:rsidR="004D603D" w:rsidRPr="004D603D">
        <w:rPr>
          <w:lang w:val="el-GR"/>
        </w:rPr>
        <w:t xml:space="preserve">επαγγελματιών και εξειδικευμένων ανθρώπων, για τους οποίους ισχύουν οι </w:t>
      </w:r>
      <w:r w:rsidR="004D603D">
        <w:rPr>
          <w:lang w:val="el-GR"/>
        </w:rPr>
        <w:t xml:space="preserve">ίδιες </w:t>
      </w:r>
      <w:r w:rsidR="004D603D" w:rsidRPr="004D603D">
        <w:rPr>
          <w:lang w:val="el-GR"/>
        </w:rPr>
        <w:t>ιδιαίτερες διαδικασίες, πρότυπα και κανονισμοί.</w:t>
      </w:r>
    </w:p>
    <w:p w:rsidR="0098677E" w:rsidRDefault="0098677E" w:rsidP="0098677E">
      <w:pPr>
        <w:jc w:val="both"/>
        <w:rPr>
          <w:lang w:val="el-GR"/>
        </w:rPr>
      </w:pPr>
      <w:r w:rsidRPr="00AB2D34">
        <w:rPr>
          <w:i/>
          <w:lang w:val="el-GR"/>
        </w:rPr>
        <w:t>Εξεταστέα Υλη</w:t>
      </w:r>
      <w:r w:rsidRPr="00AB2D34">
        <w:rPr>
          <w:lang w:val="el-GR"/>
        </w:rPr>
        <w:t xml:space="preserve">: Το </w:t>
      </w:r>
      <w:r>
        <w:rPr>
          <w:lang w:val="el-GR"/>
        </w:rPr>
        <w:t xml:space="preserve">γνωστικό </w:t>
      </w:r>
      <w:r w:rsidRPr="00AB2D34">
        <w:rPr>
          <w:lang w:val="el-GR"/>
        </w:rPr>
        <w:t xml:space="preserve"> </w:t>
      </w:r>
      <w:r>
        <w:rPr>
          <w:lang w:val="el-GR"/>
        </w:rPr>
        <w:t>αντικείμενο</w:t>
      </w:r>
      <w:r w:rsidRPr="00AB2D34">
        <w:rPr>
          <w:lang w:val="el-GR"/>
        </w:rPr>
        <w:t xml:space="preserve"> (</w:t>
      </w:r>
      <w:proofErr w:type="spellStart"/>
      <w:r w:rsidRPr="00AB2D34">
        <w:rPr>
          <w:lang w:val="el-GR"/>
        </w:rPr>
        <w:t>Syllabus</w:t>
      </w:r>
      <w:proofErr w:type="spellEnd"/>
      <w:r w:rsidRPr="00AB2D34">
        <w:rPr>
          <w:lang w:val="el-GR"/>
        </w:rPr>
        <w:t>) στο οποίο περιγράφονται όλες οι γνωστικές περιοχές και οι εξεταστικές ενότητες που απαρτίζουν την εξεταστική ύλη του συγκεκριμένου προγράμμ</w:t>
      </w:r>
      <w:r w:rsidR="00593139">
        <w:rPr>
          <w:lang w:val="el-GR"/>
        </w:rPr>
        <w:t>ατος Πιστοποίησης.</w:t>
      </w:r>
    </w:p>
    <w:p w:rsidR="00593139" w:rsidRPr="00AB2D34" w:rsidRDefault="00593139" w:rsidP="00593139">
      <w:pPr>
        <w:jc w:val="both"/>
        <w:rPr>
          <w:lang w:val="el-GR"/>
        </w:rPr>
      </w:pPr>
      <w:r w:rsidRPr="00593139">
        <w:rPr>
          <w:i/>
          <w:lang w:val="el-GR"/>
        </w:rPr>
        <w:t>Υποψήφιος</w:t>
      </w:r>
      <w:r w:rsidRPr="00593139">
        <w:rPr>
          <w:lang w:val="el-GR"/>
        </w:rPr>
        <w:t>: το άτομο που ικανοποιεί συγκεκριμένα προαπαιτούμενα (αυτό τον</w:t>
      </w:r>
      <w:r>
        <w:rPr>
          <w:lang w:val="el-GR"/>
        </w:rPr>
        <w:t xml:space="preserve"> </w:t>
      </w:r>
      <w:r w:rsidRPr="00593139">
        <w:rPr>
          <w:lang w:val="el-GR"/>
        </w:rPr>
        <w:t>διαφοροποιεί από τον «αιτών» την πιστοποίηση), γεγονός που του επιτρέπει τη</w:t>
      </w:r>
      <w:r>
        <w:rPr>
          <w:lang w:val="el-GR"/>
        </w:rPr>
        <w:t xml:space="preserve"> </w:t>
      </w:r>
      <w:r w:rsidRPr="00593139">
        <w:rPr>
          <w:lang w:val="el-GR"/>
        </w:rPr>
        <w:t>συμμετοχή του στη διεργασία πιστοποίησης</w:t>
      </w:r>
    </w:p>
    <w:p w:rsidR="0098677E" w:rsidRDefault="0098677E" w:rsidP="004D603D">
      <w:pPr>
        <w:jc w:val="both"/>
        <w:rPr>
          <w:lang w:val="el-GR"/>
        </w:rPr>
      </w:pPr>
      <w:r w:rsidRPr="00AB2D34">
        <w:rPr>
          <w:i/>
          <w:lang w:val="el-GR"/>
        </w:rPr>
        <w:t>Εξέταση</w:t>
      </w:r>
      <w:r w:rsidRPr="00AB2D34">
        <w:rPr>
          <w:lang w:val="el-GR"/>
        </w:rPr>
        <w:t xml:space="preserve">: </w:t>
      </w:r>
      <w:r w:rsidR="004D603D" w:rsidRPr="004D603D">
        <w:rPr>
          <w:lang w:val="el-GR"/>
        </w:rPr>
        <w:t>μηχανισμός, που αποτελεί τμήμα της αξιολόγησης, ο οποίος</w:t>
      </w:r>
      <w:r w:rsidR="004D603D">
        <w:rPr>
          <w:lang w:val="el-GR"/>
        </w:rPr>
        <w:t xml:space="preserve"> </w:t>
      </w:r>
      <w:r w:rsidR="004D603D" w:rsidRPr="004D603D">
        <w:rPr>
          <w:lang w:val="el-GR"/>
        </w:rPr>
        <w:t>μετρά την ικανότητα ενός υποψηφίου, μέσω ενός ή περισσοτέρων μέσων π</w:t>
      </w:r>
      <w:r w:rsidR="004D603D">
        <w:rPr>
          <w:lang w:val="el-GR"/>
        </w:rPr>
        <w:t>.</w:t>
      </w:r>
      <w:r w:rsidR="004D603D" w:rsidRPr="004D603D">
        <w:rPr>
          <w:lang w:val="el-GR"/>
        </w:rPr>
        <w:t>χ</w:t>
      </w:r>
      <w:r w:rsidR="004D603D">
        <w:rPr>
          <w:lang w:val="el-GR"/>
        </w:rPr>
        <w:t>.</w:t>
      </w:r>
      <w:r w:rsidR="004D603D" w:rsidRPr="004D603D">
        <w:rPr>
          <w:lang w:val="el-GR"/>
        </w:rPr>
        <w:t xml:space="preserve"> προφορικά,</w:t>
      </w:r>
      <w:r w:rsidR="004D603D">
        <w:rPr>
          <w:lang w:val="el-GR"/>
        </w:rPr>
        <w:t xml:space="preserve"> </w:t>
      </w:r>
      <w:r w:rsidR="004D603D" w:rsidRPr="004D603D">
        <w:rPr>
          <w:lang w:val="el-GR"/>
        </w:rPr>
        <w:t>γραπτά, πρακτικά ή μέσω παρατήρησης, όπως αυτό καθορίζεται στο σχήμα.</w:t>
      </w:r>
    </w:p>
    <w:p w:rsidR="00D3266E" w:rsidRDefault="00D3266E" w:rsidP="00D3266E">
      <w:pPr>
        <w:jc w:val="both"/>
        <w:rPr>
          <w:lang w:val="el-GR"/>
        </w:rPr>
      </w:pPr>
      <w:r>
        <w:rPr>
          <w:i/>
          <w:lang w:val="el-GR"/>
        </w:rPr>
        <w:t>Εξεταστής</w:t>
      </w:r>
      <w:r w:rsidRPr="00D3266E">
        <w:rPr>
          <w:lang w:val="el-GR"/>
        </w:rPr>
        <w:t>: άτομο με εξειδικευμένα τεχνικά και προσωπικά προσόντα και</w:t>
      </w:r>
      <w:r>
        <w:rPr>
          <w:lang w:val="el-GR"/>
        </w:rPr>
        <w:t xml:space="preserve"> </w:t>
      </w:r>
      <w:r w:rsidRPr="00D3266E">
        <w:rPr>
          <w:lang w:val="el-GR"/>
        </w:rPr>
        <w:t>επαγγελματική κρίση, ικανό για τη διεξαγωγή ή/και τη βαθμολόγηση μιας εξέτασης.</w:t>
      </w:r>
    </w:p>
    <w:p w:rsidR="005D11E7" w:rsidRPr="005D11E7" w:rsidRDefault="005D11E7" w:rsidP="005D11E7">
      <w:pPr>
        <w:jc w:val="both"/>
        <w:rPr>
          <w:i/>
          <w:lang w:val="el-GR"/>
        </w:rPr>
      </w:pPr>
      <w:r w:rsidRPr="005D11E7">
        <w:rPr>
          <w:i/>
          <w:lang w:val="el-GR"/>
        </w:rPr>
        <w:t xml:space="preserve">Επιτηρητής: </w:t>
      </w:r>
      <w:r>
        <w:rPr>
          <w:lang w:val="el-GR"/>
        </w:rPr>
        <w:t>πρόσωπο εντεταλμένο από τον Φορέα Πιστοποίησης, το οποίο διαχειρίζεται ή επιβλέπει μια εξέταση αλλά δεν αξιολογεί την επάρκεια του υποψηφίου</w:t>
      </w:r>
    </w:p>
    <w:p w:rsidR="00726B2D" w:rsidRPr="00AB2D34" w:rsidRDefault="00726B2D" w:rsidP="00726B2D">
      <w:pPr>
        <w:jc w:val="both"/>
        <w:rPr>
          <w:lang w:val="el-GR"/>
        </w:rPr>
      </w:pPr>
      <w:r w:rsidRPr="00726B2D">
        <w:rPr>
          <w:i/>
          <w:lang w:val="el-GR"/>
        </w:rPr>
        <w:t>Προσόν</w:t>
      </w:r>
      <w:r w:rsidRPr="00726B2D">
        <w:rPr>
          <w:lang w:val="el-GR"/>
        </w:rPr>
        <w:t>: τεκμηριωμένα χαρακτηριστικά μόρφωσης, εκπαίδευσης και</w:t>
      </w:r>
      <w:r>
        <w:rPr>
          <w:lang w:val="el-GR"/>
        </w:rPr>
        <w:t xml:space="preserve"> </w:t>
      </w:r>
      <w:r w:rsidRPr="00726B2D">
        <w:rPr>
          <w:lang w:val="el-GR"/>
        </w:rPr>
        <w:t>εργασιακής εμπειρίας (αφορά προσωπικό του ΦΠΠ).</w:t>
      </w:r>
    </w:p>
    <w:p w:rsidR="00593139" w:rsidRPr="00593139" w:rsidRDefault="00593139" w:rsidP="00593139">
      <w:pPr>
        <w:jc w:val="both"/>
        <w:rPr>
          <w:lang w:val="el-GR"/>
        </w:rPr>
      </w:pPr>
      <w:r>
        <w:rPr>
          <w:i/>
          <w:lang w:val="el-GR"/>
        </w:rPr>
        <w:t>Αξιολόγηση</w:t>
      </w:r>
      <w:r w:rsidRPr="00593139">
        <w:rPr>
          <w:i/>
          <w:lang w:val="el-GR"/>
        </w:rPr>
        <w:t xml:space="preserve">: </w:t>
      </w:r>
      <w:r w:rsidRPr="00593139">
        <w:rPr>
          <w:lang w:val="el-GR"/>
        </w:rPr>
        <w:t>διεργασία, μέσω της οποίας αξιολογείται η ικανοποίηση των</w:t>
      </w:r>
      <w:r>
        <w:rPr>
          <w:lang w:val="el-GR"/>
        </w:rPr>
        <w:t xml:space="preserve"> </w:t>
      </w:r>
      <w:r w:rsidRPr="00593139">
        <w:rPr>
          <w:lang w:val="el-GR"/>
        </w:rPr>
        <w:t>απαιτήσεων του σχήματος για κάθε άτομο, η οποία οδηγεί στην απόφαση ή μη</w:t>
      </w:r>
      <w:r>
        <w:rPr>
          <w:lang w:val="el-GR"/>
        </w:rPr>
        <w:t xml:space="preserve"> </w:t>
      </w:r>
      <w:r w:rsidRPr="00593139">
        <w:rPr>
          <w:lang w:val="el-GR"/>
        </w:rPr>
        <w:t>πιστοποίησης.</w:t>
      </w:r>
    </w:p>
    <w:p w:rsidR="0098677E" w:rsidRPr="00AB2D34" w:rsidRDefault="0098677E" w:rsidP="00593139">
      <w:pPr>
        <w:jc w:val="both"/>
        <w:rPr>
          <w:lang w:val="el-GR"/>
        </w:rPr>
      </w:pPr>
      <w:r w:rsidRPr="00AB2D34">
        <w:rPr>
          <w:i/>
          <w:lang w:val="el-GR"/>
        </w:rPr>
        <w:t>Απόφαση</w:t>
      </w:r>
      <w:r w:rsidRPr="00AB2D34">
        <w:rPr>
          <w:lang w:val="el-GR"/>
        </w:rPr>
        <w:t>: Έλεγχος της επάρκειας προϋποθέσεων του αιτούντος για τη συμμετοχή του στη διαδικασία Πιστοποίησης.</w:t>
      </w:r>
    </w:p>
    <w:p w:rsidR="0098677E" w:rsidRPr="00AB2D34" w:rsidRDefault="0098677E" w:rsidP="0098677E">
      <w:pPr>
        <w:jc w:val="both"/>
        <w:rPr>
          <w:lang w:val="el-GR"/>
        </w:rPr>
      </w:pPr>
      <w:r w:rsidRPr="00AB2D34">
        <w:rPr>
          <w:i/>
          <w:lang w:val="el-GR"/>
        </w:rPr>
        <w:t>Πιστοποίηση</w:t>
      </w:r>
      <w:r w:rsidRPr="00AB2D34">
        <w:rPr>
          <w:lang w:val="el-GR"/>
        </w:rPr>
        <w:t>: Διαπιστευμένο έγγραφο που βεβαιώνει την επιτυχή ολοκλήρωση των εξεταστικών διαδικασιών ενός επαγγελματικού σχήματος και πιστοποιεί τη δεξιότητα του συγκεκριμένου επαγγελματία στο σχετικό γνωστικό αντικείμενο. </w:t>
      </w:r>
    </w:p>
    <w:p w:rsidR="0098677E" w:rsidRPr="00AB2D34" w:rsidRDefault="0098677E" w:rsidP="0098677E">
      <w:pPr>
        <w:jc w:val="both"/>
        <w:rPr>
          <w:lang w:val="el-GR"/>
        </w:rPr>
      </w:pPr>
      <w:r w:rsidRPr="003926B1">
        <w:rPr>
          <w:i/>
          <w:lang w:val="el-GR"/>
        </w:rPr>
        <w:t>Ένσταση</w:t>
      </w:r>
      <w:r w:rsidRPr="00AB2D34">
        <w:rPr>
          <w:lang w:val="el-GR"/>
        </w:rPr>
        <w:t>: Αίτημα από Υποψήφιο ή Πιστοποιημένο πρόσωπο για επανεξέταση (αναθεώρηση) της απόφασης του Φορέα. </w:t>
      </w:r>
    </w:p>
    <w:p w:rsidR="0098677E" w:rsidRPr="00AB2D34" w:rsidRDefault="0098677E" w:rsidP="0098677E">
      <w:pPr>
        <w:jc w:val="both"/>
        <w:rPr>
          <w:lang w:val="el-GR"/>
        </w:rPr>
      </w:pPr>
      <w:r w:rsidRPr="00AB2D34">
        <w:rPr>
          <w:i/>
          <w:lang w:val="el-GR"/>
        </w:rPr>
        <w:t>Παράπονο</w:t>
      </w:r>
      <w:r w:rsidRPr="00AB2D34">
        <w:rPr>
          <w:lang w:val="el-GR"/>
        </w:rPr>
        <w:t>: Εκδήλωση δυσαρέσκειας από Υποψήφιο ή Πιστοποιημένο</w:t>
      </w:r>
      <w:r w:rsidR="007A0FA7">
        <w:rPr>
          <w:lang w:val="el-GR"/>
        </w:rPr>
        <w:t xml:space="preserve"> πρόσωπο</w:t>
      </w:r>
      <w:r w:rsidRPr="00AB2D34">
        <w:rPr>
          <w:lang w:val="el-GR"/>
        </w:rPr>
        <w:t>, όσον αφορά τις προσφε</w:t>
      </w:r>
      <w:r w:rsidR="009D522A">
        <w:rPr>
          <w:lang w:val="el-GR"/>
        </w:rPr>
        <w:t>ρόμενες υπηρεσίες ή ακόμη και τη</w:t>
      </w:r>
      <w:r w:rsidRPr="00AB2D34">
        <w:rPr>
          <w:lang w:val="el-GR"/>
        </w:rPr>
        <w:t xml:space="preserve"> διαδικασία χειρισμού παραπόνων </w:t>
      </w:r>
      <w:r w:rsidR="00032785">
        <w:rPr>
          <w:lang w:val="el-GR"/>
        </w:rPr>
        <w:t>με την</w:t>
      </w:r>
      <w:r w:rsidR="00032785" w:rsidRPr="00AB2D34">
        <w:rPr>
          <w:lang w:val="el-GR"/>
        </w:rPr>
        <w:t xml:space="preserve"> </w:t>
      </w:r>
      <w:r w:rsidRPr="00AB2D34">
        <w:rPr>
          <w:lang w:val="el-GR"/>
        </w:rPr>
        <w:t>υποχρέωση του Φορέα για απάντηση ή επίλυση του συγκεκριμένου παραπόνου.</w:t>
      </w:r>
    </w:p>
    <w:p w:rsidR="002B1FDE" w:rsidRPr="002B1FDE" w:rsidRDefault="002B1FDE" w:rsidP="002B1FDE">
      <w:pPr>
        <w:jc w:val="both"/>
        <w:rPr>
          <w:lang w:val="el-GR"/>
        </w:rPr>
      </w:pPr>
      <w:r w:rsidRPr="002B1FDE">
        <w:rPr>
          <w:i/>
          <w:lang w:val="el-GR"/>
        </w:rPr>
        <w:t>Επιτροπή ενδιαφερομένων μερών</w:t>
      </w:r>
      <w:r w:rsidRPr="002B1FDE">
        <w:rPr>
          <w:lang w:val="el-GR"/>
        </w:rPr>
        <w:t>: ομάδα που αποτελείται από εκπροσώπους ομάδων ή</w:t>
      </w:r>
      <w:r>
        <w:rPr>
          <w:lang w:val="el-GR"/>
        </w:rPr>
        <w:t xml:space="preserve"> </w:t>
      </w:r>
      <w:r w:rsidRPr="002B1FDE">
        <w:rPr>
          <w:lang w:val="el-GR"/>
        </w:rPr>
        <w:t>οργανισμών που επηρεάζονται από την επίδοση του πιστοποιημένου ή τη δραστηριότητα</w:t>
      </w:r>
      <w:r>
        <w:rPr>
          <w:lang w:val="el-GR"/>
        </w:rPr>
        <w:t xml:space="preserve"> </w:t>
      </w:r>
      <w:r w:rsidRPr="002B1FDE">
        <w:rPr>
          <w:lang w:val="el-GR"/>
        </w:rPr>
        <w:t>του ΦΠΠ.</w:t>
      </w:r>
    </w:p>
    <w:p w:rsidR="0098677E" w:rsidRPr="002B1FDE" w:rsidRDefault="002B1FDE" w:rsidP="00D618EA">
      <w:pPr>
        <w:jc w:val="both"/>
        <w:rPr>
          <w:lang w:val="el-GR"/>
        </w:rPr>
      </w:pPr>
      <w:r w:rsidRPr="002B1FDE">
        <w:rPr>
          <w:lang w:val="el-GR"/>
        </w:rPr>
        <w:t>Η επιτροπή πρέπει να εκπροσωπεί δίκαια και αντικειμενικά τα συμφέροντα όλων των</w:t>
      </w:r>
      <w:r>
        <w:rPr>
          <w:lang w:val="el-GR"/>
        </w:rPr>
        <w:t xml:space="preserve"> </w:t>
      </w:r>
      <w:r w:rsidR="00752AD5">
        <w:rPr>
          <w:lang w:val="el-GR"/>
        </w:rPr>
        <w:t>ενδιαφερομένων μερών</w:t>
      </w:r>
      <w:r w:rsidRPr="002B1FDE">
        <w:rPr>
          <w:lang w:val="el-GR"/>
        </w:rPr>
        <w:t xml:space="preserve"> που σχετίζονται, εμπλέκονται ή επωφελούνται από την ύπαρξη</w:t>
      </w:r>
      <w:r>
        <w:rPr>
          <w:lang w:val="el-GR"/>
        </w:rPr>
        <w:t xml:space="preserve"> </w:t>
      </w:r>
      <w:r w:rsidRPr="002B1FDE">
        <w:rPr>
          <w:lang w:val="el-GR"/>
        </w:rPr>
        <w:t>του σχήματος, χωρίς να υπερισχύει συγκεκριμένο συμφέρον.</w:t>
      </w:r>
      <w:r>
        <w:rPr>
          <w:lang w:val="el-GR"/>
        </w:rPr>
        <w:t xml:space="preserve"> </w:t>
      </w:r>
      <w:r w:rsidRPr="002B1FDE">
        <w:rPr>
          <w:lang w:val="el-GR"/>
        </w:rPr>
        <w:t>Ενδεικτικά, ενδιαφερόμενο μέρος μπορεί να θεωρηθεί δημόσια αρχή, επιμελητήριο,</w:t>
      </w:r>
      <w:r>
        <w:rPr>
          <w:lang w:val="el-GR"/>
        </w:rPr>
        <w:t xml:space="preserve"> </w:t>
      </w:r>
      <w:r w:rsidRPr="002B1FDE">
        <w:rPr>
          <w:lang w:val="el-GR"/>
        </w:rPr>
        <w:t>επαγγελματική ένωση, εκπρόσωποι της βιομηχανίας-εργοδότες, οργανισμοί προστασίας</w:t>
      </w:r>
      <w:r w:rsidR="00D618EA">
        <w:rPr>
          <w:lang w:val="el-GR"/>
        </w:rPr>
        <w:t xml:space="preserve"> </w:t>
      </w:r>
      <w:r w:rsidR="00D618EA" w:rsidRPr="00D618EA">
        <w:rPr>
          <w:lang w:val="el-GR"/>
        </w:rPr>
        <w:t>του πολίτη/ένωση καταναλωτών, ακαδημαϊκή ένωση, ερευνητικό ίδρυμα, πιστοποιημένοι</w:t>
      </w:r>
      <w:r w:rsidR="00D618EA">
        <w:rPr>
          <w:lang w:val="el-GR"/>
        </w:rPr>
        <w:t xml:space="preserve"> </w:t>
      </w:r>
      <w:r w:rsidR="00D618EA" w:rsidRPr="00D618EA">
        <w:rPr>
          <w:lang w:val="el-GR"/>
        </w:rPr>
        <w:t>επαγγελματίες κτλ, οι οποίοι έχουν κύριο και άμεσο ενδιαφέρον στην αποδοτική</w:t>
      </w:r>
      <w:r w:rsidR="00D618EA">
        <w:rPr>
          <w:lang w:val="el-GR"/>
        </w:rPr>
        <w:t xml:space="preserve"> </w:t>
      </w:r>
      <w:r w:rsidR="00D618EA" w:rsidRPr="00D618EA">
        <w:rPr>
          <w:lang w:val="el-GR"/>
        </w:rPr>
        <w:t>λειτουργία και στην επιτυχία του σκοπού ύπαρξης του σχήματος πιστοποίησης.</w:t>
      </w:r>
    </w:p>
    <w:p w:rsidR="0098677E" w:rsidRPr="00D618EA" w:rsidRDefault="00D618EA" w:rsidP="00D618EA">
      <w:pPr>
        <w:jc w:val="both"/>
        <w:rPr>
          <w:lang w:val="el-GR"/>
        </w:rPr>
      </w:pPr>
      <w:r w:rsidRPr="00D618EA">
        <w:rPr>
          <w:i/>
          <w:lang w:val="el-GR"/>
        </w:rPr>
        <w:t>Ιδιοκτήτης σχήματος</w:t>
      </w:r>
      <w:r w:rsidRPr="00D618EA">
        <w:rPr>
          <w:lang w:val="el-GR"/>
        </w:rPr>
        <w:t>: φορέας τυποποίησης, δημόσια</w:t>
      </w:r>
      <w:r>
        <w:rPr>
          <w:lang w:val="el-GR"/>
        </w:rPr>
        <w:t xml:space="preserve"> </w:t>
      </w:r>
      <w:r w:rsidRPr="00D618EA">
        <w:rPr>
          <w:lang w:val="el-GR"/>
        </w:rPr>
        <w:t>αρχή, οργανισμός, επιμελητήριο ή επαγγελματική ένωση κ.α., που είναι υπεύθυνος για</w:t>
      </w:r>
      <w:r>
        <w:rPr>
          <w:lang w:val="el-GR"/>
        </w:rPr>
        <w:t xml:space="preserve"> </w:t>
      </w:r>
      <w:r w:rsidRPr="00D618EA">
        <w:rPr>
          <w:lang w:val="el-GR"/>
        </w:rPr>
        <w:t>την ανάπτυξη και διατήρηση του σχήματος (δηλαδή επιλαμβάνεται, διαχειρίζεται και</w:t>
      </w:r>
      <w:r>
        <w:rPr>
          <w:lang w:val="el-GR"/>
        </w:rPr>
        <w:t xml:space="preserve"> </w:t>
      </w:r>
      <w:r w:rsidRPr="00D618EA">
        <w:rPr>
          <w:lang w:val="el-GR"/>
        </w:rPr>
        <w:t>επωφελείται άμεσα από τη λειτουργία του), το οποίο και διαθέτει σε κατάλληλους ΦΠΠ.</w:t>
      </w:r>
      <w:r>
        <w:rPr>
          <w:lang w:val="el-GR"/>
        </w:rPr>
        <w:t xml:space="preserve"> </w:t>
      </w:r>
      <w:r w:rsidRPr="00D618EA">
        <w:rPr>
          <w:lang w:val="el-GR"/>
        </w:rPr>
        <w:t>Ιδιοκτήτης σχήματος δύναται να είναι και ο ίδιος ο ΦΠΠ.</w:t>
      </w:r>
    </w:p>
    <w:p w:rsidR="0098677E" w:rsidRPr="00FD244A" w:rsidRDefault="0098677E" w:rsidP="0098677E">
      <w:pPr>
        <w:jc w:val="both"/>
        <w:rPr>
          <w:rFonts w:ascii="Calibri" w:hAnsi="Calibri" w:cs="Calibri"/>
          <w:lang w:val="el-GR"/>
        </w:rPr>
      </w:pPr>
    </w:p>
    <w:p w:rsidR="0098677E" w:rsidRPr="00666ACF" w:rsidRDefault="0098677E" w:rsidP="0098677E">
      <w:pPr>
        <w:jc w:val="both"/>
        <w:rPr>
          <w:rFonts w:ascii="Calibri" w:hAnsi="Calibri" w:cs="Calibri"/>
          <w:lang w:val="el-GR"/>
        </w:rPr>
      </w:pPr>
    </w:p>
    <w:p w:rsidR="00967437" w:rsidRDefault="00967437">
      <w:pPr>
        <w:rPr>
          <w:b/>
          <w:u w:val="single"/>
          <w:lang w:val="el-GR"/>
        </w:rPr>
      </w:pPr>
      <w:r>
        <w:rPr>
          <w:b/>
          <w:u w:val="single"/>
          <w:lang w:val="el-GR"/>
        </w:rPr>
        <w:br w:type="page"/>
      </w:r>
    </w:p>
    <w:p w:rsidR="003B4A4F" w:rsidRPr="0033770C" w:rsidRDefault="005C541E" w:rsidP="003B4A4F">
      <w:pPr>
        <w:rPr>
          <w:b/>
          <w:u w:val="single"/>
          <w:lang w:val="el-GR"/>
        </w:rPr>
      </w:pPr>
      <w:r w:rsidRPr="0033770C">
        <w:rPr>
          <w:b/>
          <w:u w:val="single"/>
          <w:lang w:val="el-GR"/>
        </w:rPr>
        <w:t>Γενικά</w:t>
      </w:r>
      <w:r w:rsidR="00701B05">
        <w:rPr>
          <w:b/>
          <w:u w:val="single"/>
          <w:lang w:val="el-GR"/>
        </w:rPr>
        <w:t xml:space="preserve"> </w:t>
      </w:r>
    </w:p>
    <w:p w:rsidR="005C541E" w:rsidRPr="00151ECA" w:rsidRDefault="005C541E" w:rsidP="00151ECA">
      <w:pPr>
        <w:jc w:val="both"/>
        <w:rPr>
          <w:lang w:val="el-GR"/>
        </w:rPr>
      </w:pPr>
      <w:r w:rsidRPr="00151ECA">
        <w:rPr>
          <w:lang w:val="el-GR"/>
        </w:rPr>
        <w:t xml:space="preserve">Ο </w:t>
      </w:r>
      <w:r w:rsidR="000B5A44" w:rsidRPr="000B5A44">
        <w:rPr>
          <w:b/>
          <w:lang w:val="el-GR"/>
        </w:rPr>
        <w:t>Γ</w:t>
      </w:r>
      <w:r w:rsidRPr="000B5A44">
        <w:rPr>
          <w:b/>
          <w:lang w:val="el-GR"/>
        </w:rPr>
        <w:t>ενικός</w:t>
      </w:r>
      <w:r w:rsidR="000B5A44" w:rsidRPr="000B5A44">
        <w:rPr>
          <w:b/>
          <w:lang w:val="el-GR"/>
        </w:rPr>
        <w:t xml:space="preserve"> Κ</w:t>
      </w:r>
      <w:r w:rsidRPr="000B5A44">
        <w:rPr>
          <w:b/>
          <w:lang w:val="el-GR"/>
        </w:rPr>
        <w:t xml:space="preserve">ανονισμός </w:t>
      </w:r>
      <w:r w:rsidR="000B5A44" w:rsidRPr="000B5A44">
        <w:rPr>
          <w:b/>
          <w:lang w:val="el-GR"/>
        </w:rPr>
        <w:t>Π</w:t>
      </w:r>
      <w:r w:rsidRPr="000B5A44">
        <w:rPr>
          <w:b/>
          <w:lang w:val="el-GR"/>
        </w:rPr>
        <w:t xml:space="preserve">ιστοποίησης </w:t>
      </w:r>
      <w:r w:rsidR="000B5A44" w:rsidRPr="000B5A44">
        <w:rPr>
          <w:b/>
          <w:lang w:val="el-GR"/>
        </w:rPr>
        <w:t>Π</w:t>
      </w:r>
      <w:r w:rsidRPr="000B5A44">
        <w:rPr>
          <w:b/>
          <w:lang w:val="el-GR"/>
        </w:rPr>
        <w:t>ροσώπων</w:t>
      </w:r>
      <w:r w:rsidRPr="00151ECA">
        <w:rPr>
          <w:lang w:val="el-GR"/>
        </w:rPr>
        <w:t xml:space="preserve"> απευθύνεται σε όλους τους υποψήφιους προς πιστοποίηση </w:t>
      </w:r>
      <w:r w:rsidR="0046519A">
        <w:rPr>
          <w:lang w:val="el-GR"/>
        </w:rPr>
        <w:t xml:space="preserve">σημερινούς ή αυριανούς </w:t>
      </w:r>
      <w:r w:rsidRPr="00151ECA">
        <w:rPr>
          <w:lang w:val="el-GR"/>
        </w:rPr>
        <w:t xml:space="preserve">επαγγελματίες του χώρου </w:t>
      </w:r>
      <w:r w:rsidR="004B5D6F">
        <w:rPr>
          <w:lang w:val="el-GR"/>
        </w:rPr>
        <w:t>της Εφοδιαστικής Αλυσίδας</w:t>
      </w:r>
      <w:r w:rsidR="00701B05">
        <w:rPr>
          <w:lang w:val="el-GR"/>
        </w:rPr>
        <w:t xml:space="preserve"> και  του χώρου των Πωλήσεων </w:t>
      </w:r>
      <w:r w:rsidRPr="00151ECA">
        <w:rPr>
          <w:lang w:val="el-GR"/>
        </w:rPr>
        <w:t xml:space="preserve"> και αποτελεί οδηγία για κάθε ενδιαφερόμενο ο οποίος </w:t>
      </w:r>
      <w:r w:rsidR="000C526E">
        <w:rPr>
          <w:lang w:val="el-GR"/>
        </w:rPr>
        <w:t xml:space="preserve">επιθυμεί </w:t>
      </w:r>
      <w:r w:rsidRPr="00151ECA">
        <w:rPr>
          <w:lang w:val="el-GR"/>
        </w:rPr>
        <w:t xml:space="preserve"> να λάβει μέρος στην εξεταστική διαδικασία που </w:t>
      </w:r>
      <w:r w:rsidR="00151ECA" w:rsidRPr="00151ECA">
        <w:rPr>
          <w:lang w:val="el-GR"/>
        </w:rPr>
        <w:t>διενεργεί το</w:t>
      </w:r>
      <w:r w:rsidR="004D29F5" w:rsidRPr="004D29F5">
        <w:rPr>
          <w:lang w:val="el-GR"/>
        </w:rPr>
        <w:t xml:space="preserve"> </w:t>
      </w:r>
      <w:r w:rsidR="004D29F5">
        <w:t>SUPPLY</w:t>
      </w:r>
      <w:r w:rsidR="004D29F5" w:rsidRPr="00C10143">
        <w:rPr>
          <w:lang w:val="el-GR"/>
        </w:rPr>
        <w:t xml:space="preserve"> </w:t>
      </w:r>
      <w:r w:rsidR="004D29F5">
        <w:t>CHAIN</w:t>
      </w:r>
      <w:r w:rsid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4D29F5" w:rsidRPr="00C10143">
        <w:rPr>
          <w:lang w:val="el-GR"/>
        </w:rPr>
        <w:t xml:space="preserve"> </w:t>
      </w:r>
      <w:r w:rsidR="004D29F5">
        <w:t>INSTITUTE</w:t>
      </w:r>
      <w:r w:rsidR="00151ECA" w:rsidRPr="00151ECA">
        <w:rPr>
          <w:lang w:val="el-GR"/>
        </w:rPr>
        <w:t>.</w:t>
      </w:r>
      <w:r w:rsidR="000C526E">
        <w:rPr>
          <w:lang w:val="el-GR"/>
        </w:rPr>
        <w:t xml:space="preserve"> </w:t>
      </w:r>
      <w:r w:rsidR="000C526E" w:rsidRPr="00151ECA">
        <w:rPr>
          <w:lang w:val="el-GR"/>
        </w:rPr>
        <w:t xml:space="preserve">Ο </w:t>
      </w:r>
      <w:r w:rsidR="00032785">
        <w:rPr>
          <w:lang w:val="el-GR"/>
        </w:rPr>
        <w:t>Γ</w:t>
      </w:r>
      <w:r w:rsidR="000C526E" w:rsidRPr="00151ECA">
        <w:rPr>
          <w:lang w:val="el-GR"/>
        </w:rPr>
        <w:t xml:space="preserve">ενικός </w:t>
      </w:r>
      <w:r w:rsidR="00032785">
        <w:rPr>
          <w:lang w:val="el-GR"/>
        </w:rPr>
        <w:t>Κ</w:t>
      </w:r>
      <w:r w:rsidR="000C526E" w:rsidRPr="00151ECA">
        <w:rPr>
          <w:lang w:val="el-GR"/>
        </w:rPr>
        <w:t xml:space="preserve">ανονισμός </w:t>
      </w:r>
      <w:r w:rsidR="00032785">
        <w:rPr>
          <w:lang w:val="el-GR"/>
        </w:rPr>
        <w:t>Π</w:t>
      </w:r>
      <w:r w:rsidR="000C526E" w:rsidRPr="00151ECA">
        <w:rPr>
          <w:lang w:val="el-GR"/>
        </w:rPr>
        <w:t xml:space="preserve">ιστοποίησης </w:t>
      </w:r>
      <w:r w:rsidR="00032785">
        <w:rPr>
          <w:lang w:val="el-GR"/>
        </w:rPr>
        <w:t>Π</w:t>
      </w:r>
      <w:r w:rsidR="000C526E" w:rsidRPr="00151ECA">
        <w:rPr>
          <w:lang w:val="el-GR"/>
        </w:rPr>
        <w:t>ροσώπων</w:t>
      </w:r>
      <w:r w:rsidR="000C526E">
        <w:rPr>
          <w:lang w:val="el-GR"/>
        </w:rPr>
        <w:t xml:space="preserve"> είναι δημόσια διαθέσιμος</w:t>
      </w:r>
      <w:r w:rsidR="00B06261">
        <w:rPr>
          <w:lang w:val="el-GR"/>
        </w:rPr>
        <w:t>.</w:t>
      </w:r>
    </w:p>
    <w:p w:rsidR="00FD67F0" w:rsidRPr="00177DF3" w:rsidRDefault="00151ECA" w:rsidP="00151ECA">
      <w:pPr>
        <w:jc w:val="both"/>
        <w:rPr>
          <w:lang w:val="el-GR"/>
        </w:rPr>
      </w:pPr>
      <w:r>
        <w:rPr>
          <w:lang w:val="el-GR"/>
        </w:rPr>
        <w:t>Το</w:t>
      </w:r>
      <w:r w:rsidRPr="00BF749F">
        <w:rPr>
          <w:lang w:val="el-GR"/>
        </w:rPr>
        <w:t xml:space="preserve"> </w:t>
      </w:r>
      <w:r w:rsidR="001A706A">
        <w:t>SUPPLY</w:t>
      </w:r>
      <w:r w:rsidR="001A706A" w:rsidRPr="00C10143">
        <w:rPr>
          <w:lang w:val="el-GR"/>
        </w:rPr>
        <w:t xml:space="preserve"> </w:t>
      </w:r>
      <w:r w:rsidR="001A706A">
        <w:t>CHAIN</w:t>
      </w:r>
      <w:r w:rsid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C10143">
        <w:rPr>
          <w:lang w:val="el-GR"/>
        </w:rPr>
        <w:t xml:space="preserve"> </w:t>
      </w:r>
      <w:r w:rsidR="001A706A">
        <w:t>INSTITUTE</w:t>
      </w:r>
      <w:r w:rsidR="001A706A">
        <w:rPr>
          <w:lang w:val="el-GR"/>
        </w:rPr>
        <w:t xml:space="preserve"> </w:t>
      </w:r>
      <w:r>
        <w:rPr>
          <w:lang w:val="el-GR"/>
        </w:rPr>
        <w:t xml:space="preserve">είναι φορέας </w:t>
      </w:r>
      <w:r w:rsidRPr="00151ECA">
        <w:rPr>
          <w:lang w:val="el-GR"/>
        </w:rPr>
        <w:t>Πιστοποίηση</w:t>
      </w:r>
      <w:r w:rsidR="00032785">
        <w:rPr>
          <w:lang w:val="el-GR"/>
        </w:rPr>
        <w:t>ς</w:t>
      </w:r>
      <w:r w:rsidRPr="00151ECA">
        <w:rPr>
          <w:lang w:val="el-GR"/>
        </w:rPr>
        <w:t xml:space="preserve"> προσώπων στην Εφοδιαστική Αλυσίδα </w:t>
      </w:r>
      <w:r>
        <w:rPr>
          <w:lang w:val="el-GR"/>
        </w:rPr>
        <w:t xml:space="preserve">και </w:t>
      </w:r>
      <w:r w:rsidR="00FD67F0">
        <w:rPr>
          <w:lang w:val="el-GR"/>
        </w:rPr>
        <w:t xml:space="preserve">έχει αναπτύξει και εφαρμόζει σύστημα διαχείρισης της ποιότητας </w:t>
      </w:r>
      <w:r w:rsidR="00FD67F0">
        <w:t>ISO</w:t>
      </w:r>
      <w:r w:rsidR="00FD67F0" w:rsidRPr="00FD67F0">
        <w:rPr>
          <w:lang w:val="el-GR"/>
        </w:rPr>
        <w:t xml:space="preserve"> 9001</w:t>
      </w:r>
      <w:r w:rsidR="00854377">
        <w:rPr>
          <w:lang w:val="el-GR"/>
        </w:rPr>
        <w:t>:2015</w:t>
      </w:r>
      <w:r w:rsidR="00FD67F0" w:rsidRPr="00FD67F0">
        <w:rPr>
          <w:lang w:val="el-GR"/>
        </w:rPr>
        <w:t xml:space="preserve"> </w:t>
      </w:r>
      <w:r w:rsidR="00177DF3">
        <w:rPr>
          <w:lang w:val="el-GR"/>
        </w:rPr>
        <w:t xml:space="preserve">το οποίο ικανοποιεί </w:t>
      </w:r>
      <w:r w:rsidR="00B648B9">
        <w:rPr>
          <w:lang w:val="el-GR"/>
        </w:rPr>
        <w:t>και</w:t>
      </w:r>
      <w:r w:rsidR="00177DF3">
        <w:rPr>
          <w:lang w:val="el-GR"/>
        </w:rPr>
        <w:t xml:space="preserve"> τις απαιτήσεις του προτύπου </w:t>
      </w:r>
      <w:r w:rsidR="00177DF3">
        <w:t>ISO</w:t>
      </w:r>
      <w:r w:rsidR="00177DF3">
        <w:rPr>
          <w:lang w:val="el-GR"/>
        </w:rPr>
        <w:t>/</w:t>
      </w:r>
      <w:r w:rsidR="00177DF3">
        <w:t>IEC</w:t>
      </w:r>
      <w:r w:rsidR="00177DF3">
        <w:rPr>
          <w:lang w:val="el-GR"/>
        </w:rPr>
        <w:t xml:space="preserve"> 17024</w:t>
      </w:r>
      <w:r w:rsidR="00B648B9">
        <w:rPr>
          <w:lang w:val="el-GR"/>
        </w:rPr>
        <w:t>:2012</w:t>
      </w:r>
      <w:r w:rsidR="00177DF3">
        <w:rPr>
          <w:lang w:val="el-GR"/>
        </w:rPr>
        <w:t xml:space="preserve"> </w:t>
      </w:r>
      <w:r w:rsidR="004B5D6F">
        <w:rPr>
          <w:lang w:val="el-GR"/>
        </w:rPr>
        <w:t xml:space="preserve">καθώς </w:t>
      </w:r>
      <w:r w:rsidR="00177DF3">
        <w:rPr>
          <w:lang w:val="el-GR"/>
        </w:rPr>
        <w:t xml:space="preserve">και τις αντίστοιχες Κατευθυντήριες Οδηγίες των </w:t>
      </w:r>
      <w:r w:rsidR="00177DF3">
        <w:t>IAF</w:t>
      </w:r>
      <w:r w:rsidR="00C25CD8">
        <w:rPr>
          <w:lang w:val="el-GR"/>
        </w:rPr>
        <w:t xml:space="preserve"> (</w:t>
      </w:r>
      <w:r w:rsidR="00C00405">
        <w:t>International</w:t>
      </w:r>
      <w:r w:rsidR="00C00405" w:rsidRPr="005F4DD1">
        <w:rPr>
          <w:lang w:val="el-GR"/>
        </w:rPr>
        <w:t xml:space="preserve"> </w:t>
      </w:r>
      <w:r w:rsidR="00C00405">
        <w:t>Accreditation</w:t>
      </w:r>
      <w:r w:rsidR="00C00405" w:rsidRPr="005F4DD1">
        <w:rPr>
          <w:lang w:val="el-GR"/>
        </w:rPr>
        <w:t xml:space="preserve"> </w:t>
      </w:r>
      <w:r w:rsidR="00C00405">
        <w:t>Forum</w:t>
      </w:r>
      <w:r w:rsidR="00C25CD8">
        <w:rPr>
          <w:lang w:val="el-GR"/>
        </w:rPr>
        <w:t>)</w:t>
      </w:r>
      <w:r w:rsidR="0046519A">
        <w:rPr>
          <w:lang w:val="el-GR"/>
        </w:rPr>
        <w:t>,</w:t>
      </w:r>
      <w:r w:rsidR="00177DF3" w:rsidRPr="00177DF3">
        <w:rPr>
          <w:lang w:val="el-GR"/>
        </w:rPr>
        <w:t xml:space="preserve"> </w:t>
      </w:r>
      <w:r w:rsidR="00177DF3">
        <w:t>EA</w:t>
      </w:r>
      <w:r w:rsidR="00C25CD8">
        <w:rPr>
          <w:lang w:val="el-GR"/>
        </w:rPr>
        <w:t xml:space="preserve"> (</w:t>
      </w:r>
      <w:r w:rsidR="00C25CD8">
        <w:t>European</w:t>
      </w:r>
      <w:r w:rsidR="00C25CD8" w:rsidRPr="00C25CD8">
        <w:rPr>
          <w:lang w:val="el-GR"/>
        </w:rPr>
        <w:t xml:space="preserve"> </w:t>
      </w:r>
      <w:r w:rsidR="00C25CD8">
        <w:t>Accreditation</w:t>
      </w:r>
      <w:r w:rsidR="00C25CD8" w:rsidRPr="00C25CD8">
        <w:rPr>
          <w:lang w:val="el-GR"/>
        </w:rPr>
        <w:t>)</w:t>
      </w:r>
      <w:r w:rsidR="00177DF3">
        <w:rPr>
          <w:lang w:val="el-GR"/>
        </w:rPr>
        <w:t xml:space="preserve"> και ΕΣΥΔ</w:t>
      </w:r>
      <w:r w:rsidR="00C25CD8" w:rsidRPr="00C25CD8">
        <w:rPr>
          <w:lang w:val="el-GR"/>
        </w:rPr>
        <w:t xml:space="preserve"> (</w:t>
      </w:r>
      <w:r w:rsidR="00C25CD8">
        <w:rPr>
          <w:lang w:val="el-GR"/>
        </w:rPr>
        <w:t>Εθνικό Σύστημα Διαπίστευσης)</w:t>
      </w:r>
      <w:r w:rsidR="00177DF3">
        <w:rPr>
          <w:lang w:val="el-GR"/>
        </w:rPr>
        <w:t>.</w:t>
      </w:r>
    </w:p>
    <w:p w:rsidR="00151ECA" w:rsidRDefault="004B5D6F" w:rsidP="00151ECA">
      <w:pPr>
        <w:jc w:val="both"/>
        <w:rPr>
          <w:lang w:val="el-GR"/>
        </w:rPr>
      </w:pPr>
      <w:r>
        <w:rPr>
          <w:lang w:val="el-GR"/>
        </w:rPr>
        <w:t>Το</w:t>
      </w:r>
      <w:r w:rsidRPr="00BF749F">
        <w:rPr>
          <w:lang w:val="el-GR"/>
        </w:rPr>
        <w:t xml:space="preserve"> </w:t>
      </w:r>
      <w:r w:rsidR="001A706A">
        <w:t>SUPPLY</w:t>
      </w:r>
      <w:r w:rsidR="001A706A" w:rsidRPr="00C10143">
        <w:rPr>
          <w:lang w:val="el-GR"/>
        </w:rPr>
        <w:t xml:space="preserve"> </w:t>
      </w:r>
      <w:r w:rsidR="001A706A">
        <w:t>CHAIN</w:t>
      </w:r>
      <w:r w:rsid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C10143">
        <w:rPr>
          <w:lang w:val="el-GR"/>
        </w:rPr>
        <w:t xml:space="preserve"> </w:t>
      </w:r>
      <w:r w:rsidR="001A706A">
        <w:t>INSTITUTE</w:t>
      </w:r>
      <w:r w:rsidR="001A706A">
        <w:rPr>
          <w:lang w:val="el-GR"/>
        </w:rPr>
        <w:t xml:space="preserve"> </w:t>
      </w:r>
      <w:r>
        <w:rPr>
          <w:lang w:val="el-GR"/>
        </w:rPr>
        <w:t xml:space="preserve">δραστηριοποιείται ακόμα στην </w:t>
      </w:r>
      <w:r w:rsidRPr="00BF749F">
        <w:rPr>
          <w:lang w:val="el-GR"/>
        </w:rPr>
        <w:t xml:space="preserve">παροχή υπηρεσιών </w:t>
      </w:r>
      <w:r>
        <w:rPr>
          <w:lang w:val="el-GR"/>
        </w:rPr>
        <w:t>υψηλής προστιθέμενης αξίας που αφορούν, στη δ</w:t>
      </w:r>
      <w:r w:rsidRPr="00151ECA">
        <w:rPr>
          <w:lang w:val="el-GR"/>
        </w:rPr>
        <w:t xml:space="preserve">ιοργάνωση εξειδικευμένων </w:t>
      </w:r>
      <w:r w:rsidRPr="000760A1">
        <w:rPr>
          <w:lang w:val="el-GR"/>
        </w:rPr>
        <w:t>συνεδρίων</w:t>
      </w:r>
      <w:r>
        <w:rPr>
          <w:lang w:val="el-GR"/>
        </w:rPr>
        <w:t>, στη δ</w:t>
      </w:r>
      <w:r w:rsidRPr="00151ECA">
        <w:rPr>
          <w:lang w:val="el-GR"/>
        </w:rPr>
        <w:t>ιοργάνωση εκπαιδευτικών σεμιναρίων</w:t>
      </w:r>
      <w:r w:rsidR="00085567" w:rsidRPr="00085567">
        <w:rPr>
          <w:lang w:val="el-GR"/>
        </w:rPr>
        <w:t>,</w:t>
      </w:r>
      <w:r w:rsidRPr="00151ECA">
        <w:rPr>
          <w:lang w:val="el-GR"/>
        </w:rPr>
        <w:t xml:space="preserve"> </w:t>
      </w:r>
      <w:r>
        <w:rPr>
          <w:lang w:val="el-GR"/>
        </w:rPr>
        <w:t>στη δ</w:t>
      </w:r>
      <w:r w:rsidRPr="00151ECA">
        <w:rPr>
          <w:lang w:val="el-GR"/>
        </w:rPr>
        <w:t xml:space="preserve">ιαχείριση της εταιρικής ταυτότητας και επικοινωνίας επιχειρήσεων (Συμβουλευτική επικοινωνίας, </w:t>
      </w:r>
      <w:proofErr w:type="spellStart"/>
      <w:r w:rsidRPr="00151ECA">
        <w:rPr>
          <w:lang w:val="el-GR"/>
        </w:rPr>
        <w:t>Brand</w:t>
      </w:r>
      <w:proofErr w:type="spellEnd"/>
      <w:r w:rsidRPr="00151ECA">
        <w:rPr>
          <w:lang w:val="el-GR"/>
        </w:rPr>
        <w:t xml:space="preserve"> </w:t>
      </w:r>
      <w:proofErr w:type="spellStart"/>
      <w:r w:rsidRPr="00151ECA">
        <w:rPr>
          <w:lang w:val="el-GR"/>
        </w:rPr>
        <w:t>Awareness</w:t>
      </w:r>
      <w:proofErr w:type="spellEnd"/>
      <w:r w:rsidRPr="00151ECA">
        <w:rPr>
          <w:lang w:val="el-GR"/>
        </w:rPr>
        <w:t xml:space="preserve"> &amp; </w:t>
      </w:r>
      <w:proofErr w:type="spellStart"/>
      <w:r w:rsidRPr="00151ECA">
        <w:rPr>
          <w:lang w:val="el-GR"/>
        </w:rPr>
        <w:t>Management</w:t>
      </w:r>
      <w:proofErr w:type="spellEnd"/>
      <w:r w:rsidRPr="00151ECA">
        <w:rPr>
          <w:lang w:val="el-GR"/>
        </w:rPr>
        <w:t>)</w:t>
      </w:r>
      <w:r>
        <w:rPr>
          <w:lang w:val="el-GR"/>
        </w:rPr>
        <w:t>, στη δ</w:t>
      </w:r>
      <w:r w:rsidRPr="00151ECA">
        <w:rPr>
          <w:lang w:val="el-GR"/>
        </w:rPr>
        <w:t xml:space="preserve">ιοργάνωση του θεσμού των βραβείων στην εφοδιαστική αλυσίδα «Transport &amp; Logistics </w:t>
      </w:r>
      <w:proofErr w:type="spellStart"/>
      <w:r w:rsidR="00884E39" w:rsidRPr="00884E39">
        <w:rPr>
          <w:lang w:val="el-GR"/>
        </w:rPr>
        <w:t>Awards</w:t>
      </w:r>
      <w:proofErr w:type="spellEnd"/>
      <w:r w:rsidR="00884E39" w:rsidRPr="00884E39">
        <w:rPr>
          <w:lang w:val="el-GR"/>
        </w:rPr>
        <w:t xml:space="preserve">» </w:t>
      </w:r>
      <w:r w:rsidR="00884E39">
        <w:rPr>
          <w:lang w:val="el-GR"/>
        </w:rPr>
        <w:t>στη δ</w:t>
      </w:r>
      <w:r w:rsidR="00884E39" w:rsidRPr="00884E39">
        <w:rPr>
          <w:lang w:val="el-GR"/>
        </w:rPr>
        <w:t>ιενέργεια ερευνών ικανοποίησης πελατών</w:t>
      </w:r>
      <w:r w:rsidR="000C526E">
        <w:rPr>
          <w:lang w:val="el-GR"/>
        </w:rPr>
        <w:t xml:space="preserve"> και σε υ</w:t>
      </w:r>
      <w:r w:rsidR="00151ECA" w:rsidRPr="00151ECA">
        <w:rPr>
          <w:lang w:val="el-GR"/>
        </w:rPr>
        <w:t xml:space="preserve">πηρεσίες </w:t>
      </w:r>
      <w:proofErr w:type="spellStart"/>
      <w:r w:rsidR="00151ECA" w:rsidRPr="00151ECA">
        <w:rPr>
          <w:lang w:val="el-GR"/>
        </w:rPr>
        <w:t>Recruitment</w:t>
      </w:r>
      <w:proofErr w:type="spellEnd"/>
      <w:r w:rsidR="000C526E">
        <w:rPr>
          <w:lang w:val="el-GR"/>
        </w:rPr>
        <w:t>.</w:t>
      </w:r>
    </w:p>
    <w:p w:rsidR="004B5D6F" w:rsidRDefault="004B5D6F" w:rsidP="00151ECA">
      <w:pPr>
        <w:jc w:val="both"/>
        <w:rPr>
          <w:lang w:val="el-GR"/>
        </w:rPr>
      </w:pPr>
      <w:r>
        <w:rPr>
          <w:lang w:val="el-GR"/>
        </w:rPr>
        <w:t>Η Διεύθυνση Πιστοποίησης προσωπικού μέσω της διεργασίας πιστοποίησης προσφέρει σε κάθε υποψήφιο τη δυνατότητα να πιστοποιηθεί ως προς την επαγγελματική και τεχνική του επάρκεια σύμφωνα με τα οριζόμενα στο σχήμα πιστοποίησης.</w:t>
      </w:r>
    </w:p>
    <w:p w:rsidR="000C1B98" w:rsidRDefault="000B5A44" w:rsidP="006538C7">
      <w:pPr>
        <w:jc w:val="both"/>
        <w:rPr>
          <w:lang w:val="el-GR"/>
        </w:rPr>
      </w:pPr>
      <w:r>
        <w:rPr>
          <w:rFonts w:ascii="Calibri" w:hAnsi="Calibri" w:cs="Calibri"/>
          <w:lang w:val="el-GR"/>
        </w:rPr>
        <w:t xml:space="preserve">Ο </w:t>
      </w:r>
      <w:r w:rsidR="00032785">
        <w:rPr>
          <w:rFonts w:ascii="Calibri" w:hAnsi="Calibri" w:cs="Calibri"/>
          <w:lang w:val="el-GR"/>
        </w:rPr>
        <w:t>Γ</w:t>
      </w:r>
      <w:r>
        <w:rPr>
          <w:rFonts w:ascii="Calibri" w:hAnsi="Calibri" w:cs="Calibri"/>
          <w:lang w:val="el-GR"/>
        </w:rPr>
        <w:t xml:space="preserve">ενικός </w:t>
      </w:r>
      <w:r w:rsidR="00032785">
        <w:rPr>
          <w:lang w:val="el-GR"/>
        </w:rPr>
        <w:t>Κ</w:t>
      </w:r>
      <w:r w:rsidRPr="00151ECA">
        <w:rPr>
          <w:lang w:val="el-GR"/>
        </w:rPr>
        <w:t xml:space="preserve">ανονισμός </w:t>
      </w:r>
      <w:r w:rsidR="00032785">
        <w:rPr>
          <w:lang w:val="el-GR"/>
        </w:rPr>
        <w:t>Π</w:t>
      </w:r>
      <w:r w:rsidRPr="00151ECA">
        <w:rPr>
          <w:lang w:val="el-GR"/>
        </w:rPr>
        <w:t xml:space="preserve">ιστοποίησης </w:t>
      </w:r>
      <w:r w:rsidR="00032785">
        <w:rPr>
          <w:lang w:val="el-GR"/>
        </w:rPr>
        <w:t>Π</w:t>
      </w:r>
      <w:r w:rsidRPr="00151ECA">
        <w:rPr>
          <w:lang w:val="el-GR"/>
        </w:rPr>
        <w:t>ροσώπων</w:t>
      </w:r>
      <w:r>
        <w:rPr>
          <w:lang w:val="el-GR"/>
        </w:rPr>
        <w:t xml:space="preserve"> αναφέρεται και οριοθετεί σε γενικές γραμμές όλες τις απαιτήσεις για την πι</w:t>
      </w:r>
      <w:r w:rsidR="005E4CDD">
        <w:rPr>
          <w:lang w:val="el-GR"/>
        </w:rPr>
        <w:t xml:space="preserve">στοποίηση όλων των ειδικοτήτων </w:t>
      </w:r>
      <w:r>
        <w:rPr>
          <w:lang w:val="el-GR"/>
        </w:rPr>
        <w:t xml:space="preserve">του σχήματος. Όπου απαιτούνται και εφαρμόζονται ειδικά κριτήρια πιστοποίησης, αυτά αναφέρονται λεπτομερώς </w:t>
      </w:r>
      <w:r w:rsidR="00CA19E0">
        <w:rPr>
          <w:lang w:val="el-GR"/>
        </w:rPr>
        <w:t>στο</w:t>
      </w:r>
      <w:r w:rsidR="00B648B9">
        <w:rPr>
          <w:lang w:val="el-GR"/>
        </w:rPr>
        <w:t>ν</w:t>
      </w:r>
      <w:r w:rsidR="00CA19E0">
        <w:rPr>
          <w:lang w:val="el-GR"/>
        </w:rPr>
        <w:t xml:space="preserve"> </w:t>
      </w:r>
      <w:r w:rsidR="00B648B9">
        <w:rPr>
          <w:b/>
          <w:lang w:val="el-GR"/>
        </w:rPr>
        <w:t>Ειδικό Κανονισμό</w:t>
      </w:r>
      <w:r w:rsidRPr="000B5A44">
        <w:rPr>
          <w:b/>
          <w:lang w:val="el-GR"/>
        </w:rPr>
        <w:t xml:space="preserve"> Πιστοποίησης Προσώπων</w:t>
      </w:r>
      <w:r w:rsidR="00B648B9">
        <w:rPr>
          <w:b/>
          <w:lang w:val="el-GR"/>
        </w:rPr>
        <w:t xml:space="preserve"> </w:t>
      </w:r>
      <w:r w:rsidR="00B648B9">
        <w:rPr>
          <w:b/>
        </w:rPr>
        <w:t>SCI</w:t>
      </w:r>
      <w:r w:rsidR="00B648B9" w:rsidRPr="00B648B9">
        <w:rPr>
          <w:b/>
          <w:lang w:val="el-GR"/>
        </w:rPr>
        <w:t xml:space="preserve"> </w:t>
      </w:r>
      <w:r w:rsidR="00B648B9">
        <w:rPr>
          <w:b/>
          <w:lang w:val="el-GR"/>
        </w:rPr>
        <w:t>για Στελέχη Διαχείρισης Αποθήκης</w:t>
      </w:r>
      <w:r>
        <w:rPr>
          <w:lang w:val="el-GR"/>
        </w:rPr>
        <w:t>.</w:t>
      </w:r>
      <w:r w:rsidR="000C1B98">
        <w:rPr>
          <w:lang w:val="el-GR"/>
        </w:rPr>
        <w:t xml:space="preserve"> Ο Ειδικός Κανονισμός Πιστοποίησης Προσώπων </w:t>
      </w:r>
      <w:r w:rsidR="000C1B98" w:rsidRPr="000C1B98">
        <w:t>SCI</w:t>
      </w:r>
      <w:r w:rsidR="000C1B98" w:rsidRPr="000C1B98">
        <w:rPr>
          <w:lang w:val="el-GR"/>
        </w:rPr>
        <w:t xml:space="preserve"> για Στελέχη Διαχείρισης Αποθήκης</w:t>
      </w:r>
      <w:r w:rsidR="000C1B98">
        <w:rPr>
          <w:lang w:val="el-GR"/>
        </w:rPr>
        <w:t xml:space="preserve"> διατίθεται από τη Διεύθυνση Πιστοποίησης Προσώπων καθώς και διευκρινιστικές απαντήσεις για το περιεχόμενο του, σε κάθε ενδιαφερόμενο.</w:t>
      </w:r>
    </w:p>
    <w:p w:rsidR="005E3354" w:rsidRDefault="00666ACF" w:rsidP="006538C7">
      <w:pPr>
        <w:jc w:val="both"/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>Ο Γενικός και ο Ειδικ</w:t>
      </w:r>
      <w:r w:rsidR="009466CF">
        <w:rPr>
          <w:rFonts w:ascii="Calibri" w:hAnsi="Calibri" w:cs="Calibri"/>
          <w:lang w:val="el-GR"/>
        </w:rPr>
        <w:t>ός</w:t>
      </w:r>
      <w:r>
        <w:rPr>
          <w:rFonts w:ascii="Calibri" w:hAnsi="Calibri" w:cs="Calibri"/>
          <w:lang w:val="el-GR"/>
        </w:rPr>
        <w:t xml:space="preserve"> </w:t>
      </w:r>
      <w:r w:rsidR="00B37009">
        <w:rPr>
          <w:rFonts w:ascii="Calibri" w:hAnsi="Calibri" w:cs="Calibri"/>
          <w:lang w:val="el-GR"/>
        </w:rPr>
        <w:t>Κανονισμός</w:t>
      </w:r>
      <w:r>
        <w:rPr>
          <w:rFonts w:ascii="Calibri" w:hAnsi="Calibri" w:cs="Calibri"/>
          <w:lang w:val="el-GR"/>
        </w:rPr>
        <w:t xml:space="preserve"> Πιστοποίησης Προσώπων </w:t>
      </w:r>
      <w:r w:rsidR="00B37009" w:rsidRPr="00B37009">
        <w:t>SCI</w:t>
      </w:r>
      <w:r w:rsidR="00B37009">
        <w:rPr>
          <w:rFonts w:ascii="Calibri" w:hAnsi="Calibri" w:cs="Calibri"/>
          <w:lang w:val="el-GR"/>
        </w:rPr>
        <w:t xml:space="preserve"> </w:t>
      </w:r>
      <w:r>
        <w:rPr>
          <w:rFonts w:ascii="Calibri" w:hAnsi="Calibri" w:cs="Calibri"/>
          <w:lang w:val="el-GR"/>
        </w:rPr>
        <w:t>αναπτύχθηκαν με βάση τα:</w:t>
      </w:r>
    </w:p>
    <w:p w:rsidR="00BC46CE" w:rsidRDefault="00BC46CE" w:rsidP="00BC46CE">
      <w:pPr>
        <w:spacing w:line="240" w:lineRule="auto"/>
        <w:jc w:val="both"/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>ΕΛΟΤ</w:t>
      </w:r>
      <w:r w:rsidR="00666ACF" w:rsidRPr="00BC46CE">
        <w:rPr>
          <w:rFonts w:ascii="Calibri" w:hAnsi="Calibri" w:cs="Calibri"/>
          <w:lang w:val="el-GR"/>
        </w:rPr>
        <w:t xml:space="preserve"> </w:t>
      </w:r>
      <w:r w:rsidR="00666ACF">
        <w:rPr>
          <w:rFonts w:ascii="Calibri" w:hAnsi="Calibri" w:cs="Calibri"/>
        </w:rPr>
        <w:t>EN</w:t>
      </w:r>
      <w:r w:rsidR="00666ACF" w:rsidRPr="00BC46CE">
        <w:rPr>
          <w:rFonts w:ascii="Calibri" w:hAnsi="Calibri" w:cs="Calibri"/>
          <w:lang w:val="el-GR"/>
        </w:rPr>
        <w:t xml:space="preserve"> </w:t>
      </w:r>
      <w:r w:rsidR="00666ACF">
        <w:rPr>
          <w:rFonts w:ascii="Calibri" w:hAnsi="Calibri" w:cs="Calibri"/>
        </w:rPr>
        <w:t>ISO</w:t>
      </w:r>
      <w:r w:rsidR="00666ACF" w:rsidRPr="00BC46CE">
        <w:rPr>
          <w:rFonts w:ascii="Calibri" w:hAnsi="Calibri" w:cs="Calibri"/>
          <w:lang w:val="el-GR"/>
        </w:rPr>
        <w:t>/</w:t>
      </w:r>
      <w:r w:rsidR="00666ACF">
        <w:rPr>
          <w:rFonts w:ascii="Calibri" w:hAnsi="Calibri" w:cs="Calibri"/>
        </w:rPr>
        <w:t>IEC</w:t>
      </w:r>
      <w:r w:rsidR="00666ACF" w:rsidRPr="00BC46CE">
        <w:rPr>
          <w:rFonts w:ascii="Calibri" w:hAnsi="Calibri" w:cs="Calibri"/>
          <w:lang w:val="el-GR"/>
        </w:rPr>
        <w:t xml:space="preserve"> 17024</w:t>
      </w:r>
      <w:r>
        <w:rPr>
          <w:rFonts w:ascii="Calibri" w:hAnsi="Calibri" w:cs="Calibri"/>
          <w:lang w:val="el-GR"/>
        </w:rPr>
        <w:t>:2012</w:t>
      </w:r>
      <w:r w:rsidRPr="00BC46CE">
        <w:rPr>
          <w:rFonts w:ascii="Calibri" w:hAnsi="Calibri" w:cs="Calibri"/>
          <w:lang w:val="el-GR"/>
        </w:rPr>
        <w:tab/>
      </w:r>
      <w:r w:rsidR="00AD6D1E">
        <w:rPr>
          <w:rFonts w:ascii="Calibri" w:hAnsi="Calibri" w:cs="Calibri"/>
          <w:lang w:val="el-GR"/>
        </w:rPr>
        <w:tab/>
      </w:r>
      <w:r>
        <w:rPr>
          <w:rFonts w:ascii="Calibri" w:hAnsi="Calibri" w:cs="Calibri"/>
          <w:lang w:val="el-GR"/>
        </w:rPr>
        <w:t>ΕΛΛΗΝΙΚΟ ΠΡΟΤΥΠΟ ΔΙΑΠΙΣΤΕΥΣΗΣ</w:t>
      </w:r>
    </w:p>
    <w:p w:rsidR="00AD6D1E" w:rsidRDefault="00AD6D1E" w:rsidP="00BC46CE">
      <w:pPr>
        <w:spacing w:line="240" w:lineRule="auto"/>
        <w:jc w:val="both"/>
        <w:rPr>
          <w:rFonts w:ascii="Calibri" w:hAnsi="Calibri" w:cs="Calibri"/>
          <w:lang w:val="el-GR"/>
        </w:rPr>
      </w:pPr>
      <w:r w:rsidRPr="00AD6D1E">
        <w:rPr>
          <w:rFonts w:ascii="Calibri" w:hAnsi="Calibri" w:cs="Calibri"/>
          <w:lang w:val="el-GR"/>
        </w:rPr>
        <w:t>ΕΣΥ</w:t>
      </w:r>
      <w:r>
        <w:rPr>
          <w:rFonts w:ascii="Calibri" w:hAnsi="Calibri" w:cs="Calibri"/>
          <w:lang w:val="el-GR"/>
        </w:rPr>
        <w:t>Δ</w:t>
      </w:r>
      <w:r w:rsidRPr="00AD6D1E">
        <w:rPr>
          <w:rFonts w:ascii="Calibri" w:hAnsi="Calibri" w:cs="Calibri"/>
          <w:lang w:val="el-GR"/>
        </w:rPr>
        <w:t xml:space="preserve"> ΚΟ-ΣΧΗΠΡΟΣ/01/02/21-11-2013</w:t>
      </w:r>
      <w:r>
        <w:rPr>
          <w:rFonts w:ascii="Calibri" w:hAnsi="Calibri" w:cs="Calibri"/>
          <w:lang w:val="el-GR"/>
        </w:rPr>
        <w:tab/>
        <w:t>ΚΑΤΕΥΘΥΝΤΗΡΙΑ ΟΔΗΓΙΑ ΕΣΥΔ</w:t>
      </w:r>
      <w:r w:rsidR="000C1B98">
        <w:rPr>
          <w:rFonts w:ascii="Calibri" w:hAnsi="Calibri" w:cs="Calibri"/>
          <w:lang w:val="el-GR"/>
        </w:rPr>
        <w:t xml:space="preserve"> </w:t>
      </w:r>
    </w:p>
    <w:p w:rsidR="00C705C8" w:rsidRPr="00924FBC" w:rsidRDefault="00BC46CE" w:rsidP="00B60C69">
      <w:pPr>
        <w:spacing w:line="240" w:lineRule="auto"/>
        <w:jc w:val="both"/>
        <w:rPr>
          <w:rFonts w:ascii="Calibri" w:hAnsi="Calibri" w:cs="Calibri"/>
          <w:lang w:val="el-GR"/>
        </w:rPr>
      </w:pPr>
      <w:r>
        <w:rPr>
          <w:rFonts w:ascii="Calibri" w:hAnsi="Calibri" w:cs="Calibri"/>
        </w:rPr>
        <w:t>IAF</w:t>
      </w:r>
      <w:r w:rsidRPr="007D3412">
        <w:rPr>
          <w:rFonts w:ascii="Calibri" w:hAnsi="Calibri" w:cs="Calibri"/>
          <w:lang w:val="el-GR"/>
        </w:rPr>
        <w:t xml:space="preserve"> </w:t>
      </w:r>
      <w:r>
        <w:rPr>
          <w:rFonts w:ascii="Calibri" w:hAnsi="Calibri" w:cs="Calibri"/>
        </w:rPr>
        <w:t>GD</w:t>
      </w:r>
      <w:r w:rsidRPr="007D3412">
        <w:rPr>
          <w:rFonts w:ascii="Calibri" w:hAnsi="Calibri" w:cs="Calibri"/>
          <w:lang w:val="el-GR"/>
        </w:rPr>
        <w:t xml:space="preserve"> 24:2009</w:t>
      </w:r>
      <w:r w:rsidRPr="007D3412">
        <w:rPr>
          <w:rFonts w:ascii="Calibri" w:hAnsi="Calibri" w:cs="Calibri"/>
          <w:lang w:val="el-GR"/>
        </w:rPr>
        <w:tab/>
      </w:r>
      <w:r w:rsidRPr="007D3412">
        <w:rPr>
          <w:rFonts w:ascii="Calibri" w:hAnsi="Calibri" w:cs="Calibri"/>
          <w:lang w:val="el-GR"/>
        </w:rPr>
        <w:tab/>
      </w:r>
      <w:r w:rsidRPr="007D3412">
        <w:rPr>
          <w:rFonts w:ascii="Calibri" w:hAnsi="Calibri" w:cs="Calibri"/>
          <w:lang w:val="el-GR"/>
        </w:rPr>
        <w:tab/>
      </w:r>
      <w:r w:rsidR="00AD6D1E">
        <w:rPr>
          <w:rFonts w:ascii="Calibri" w:hAnsi="Calibri" w:cs="Calibri"/>
          <w:lang w:val="el-GR"/>
        </w:rPr>
        <w:tab/>
      </w:r>
      <w:r>
        <w:rPr>
          <w:rFonts w:ascii="Calibri" w:hAnsi="Calibri" w:cs="Calibri"/>
          <w:lang w:val="el-GR"/>
        </w:rPr>
        <w:t>ΚΑΤΕΥΘΥΝΤΗΡΙΑ ΟΔΗΓΙΑ</w:t>
      </w:r>
      <w:r w:rsidR="00D93CE5">
        <w:rPr>
          <w:rFonts w:ascii="Calibri" w:hAnsi="Calibri" w:cs="Calibri"/>
          <w:lang w:val="el-GR"/>
        </w:rPr>
        <w:t xml:space="preserve"> </w:t>
      </w:r>
      <w:r w:rsidR="00D93CE5">
        <w:rPr>
          <w:rFonts w:ascii="Calibri" w:hAnsi="Calibri" w:cs="Calibri"/>
        </w:rPr>
        <w:t>IAF</w:t>
      </w:r>
    </w:p>
    <w:p w:rsidR="00C705C8" w:rsidRDefault="00C705C8" w:rsidP="006538C7">
      <w:pPr>
        <w:jc w:val="both"/>
        <w:rPr>
          <w:rFonts w:ascii="Calibri" w:hAnsi="Calibri" w:cs="Calibri"/>
          <w:lang w:val="el-GR"/>
        </w:rPr>
      </w:pPr>
    </w:p>
    <w:p w:rsidR="00C705C8" w:rsidRDefault="00C705C8" w:rsidP="006538C7">
      <w:pPr>
        <w:jc w:val="both"/>
        <w:rPr>
          <w:rFonts w:ascii="Calibri" w:hAnsi="Calibri" w:cs="Calibri"/>
          <w:lang w:val="el-GR"/>
        </w:rPr>
      </w:pPr>
    </w:p>
    <w:p w:rsidR="005E3354" w:rsidRPr="00C705C8" w:rsidRDefault="00C705C8" w:rsidP="00C705C8">
      <w:pPr>
        <w:rPr>
          <w:b/>
          <w:u w:val="single"/>
          <w:lang w:val="el-GR"/>
        </w:rPr>
      </w:pPr>
      <w:r w:rsidRPr="00C705C8">
        <w:rPr>
          <w:b/>
          <w:u w:val="single"/>
          <w:lang w:val="el-GR"/>
        </w:rPr>
        <w:t>Διασφάλιση της Ανεξαρτησίας και της Αμεροληψίας</w:t>
      </w:r>
    </w:p>
    <w:p w:rsidR="00C705C8" w:rsidRPr="00B005BB" w:rsidRDefault="00B005BB" w:rsidP="006538C7">
      <w:pPr>
        <w:jc w:val="both"/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 xml:space="preserve">Η ακολουθούμενη </w:t>
      </w:r>
      <w:r w:rsidR="0046519A">
        <w:rPr>
          <w:rFonts w:ascii="Calibri" w:hAnsi="Calibri" w:cs="Calibri"/>
          <w:lang w:val="el-GR"/>
        </w:rPr>
        <w:t>Π</w:t>
      </w:r>
      <w:r>
        <w:rPr>
          <w:rFonts w:ascii="Calibri" w:hAnsi="Calibri" w:cs="Calibri"/>
          <w:lang w:val="el-GR"/>
        </w:rPr>
        <w:t>ολιτική Πιστοποίησης Προσώπων από τη Διοίκηση του</w:t>
      </w:r>
      <w:r w:rsidR="004D29F5" w:rsidRPr="004D29F5">
        <w:rPr>
          <w:rFonts w:ascii="Calibri" w:hAnsi="Calibri" w:cs="Calibri"/>
          <w:lang w:val="el-GR"/>
        </w:rPr>
        <w:t xml:space="preserve"> </w:t>
      </w:r>
      <w:r w:rsidR="001A706A">
        <w:t>SUPPLY</w:t>
      </w:r>
      <w:r w:rsidR="001A706A" w:rsidRPr="005F5E06">
        <w:rPr>
          <w:lang w:val="el-GR"/>
        </w:rPr>
        <w:t xml:space="preserve"> </w:t>
      </w:r>
      <w:r w:rsidR="001A706A">
        <w:t>CHAIN</w:t>
      </w:r>
      <w:r w:rsidR="001A706A" w:rsidRPr="005F5E06">
        <w:rPr>
          <w:lang w:val="el-GR"/>
        </w:rPr>
        <w:t xml:space="preserve">, </w:t>
      </w:r>
      <w:r w:rsidR="001A706A">
        <w:t>SALES</w:t>
      </w:r>
      <w:r w:rsidR="001A706A" w:rsidRPr="005F5E06">
        <w:rPr>
          <w:lang w:val="el-GR"/>
        </w:rPr>
        <w:t xml:space="preserve"> &amp; </w:t>
      </w:r>
      <w:r w:rsidR="001A706A">
        <w:t>CUSTOMER</w:t>
      </w:r>
      <w:r w:rsidR="001A706A" w:rsidRPr="005F5E06">
        <w:rPr>
          <w:lang w:val="el-GR"/>
        </w:rPr>
        <w:t xml:space="preserve"> </w:t>
      </w:r>
      <w:r w:rsidR="001A706A">
        <w:t>INSTITUTE</w:t>
      </w:r>
      <w:r>
        <w:rPr>
          <w:rFonts w:ascii="Calibri" w:hAnsi="Calibri" w:cs="Calibri"/>
          <w:lang w:val="el-GR"/>
        </w:rPr>
        <w:t xml:space="preserve"> είναι έτσι καθορισμένη ώστε να </w:t>
      </w:r>
      <w:r w:rsidR="007E2789">
        <w:rPr>
          <w:rFonts w:ascii="Calibri" w:hAnsi="Calibri" w:cs="Calibri"/>
          <w:lang w:val="el-GR"/>
        </w:rPr>
        <w:t>εξασφαλίζεται</w:t>
      </w:r>
      <w:r>
        <w:rPr>
          <w:rFonts w:ascii="Calibri" w:hAnsi="Calibri" w:cs="Calibri"/>
          <w:lang w:val="el-GR"/>
        </w:rPr>
        <w:t xml:space="preserve"> η ανεξαρτησία και η αμεροληψία της, αποσκοπώντας στην ενίσχυση της εμπιστοσύνης</w:t>
      </w:r>
      <w:r w:rsidR="007E2789">
        <w:rPr>
          <w:rFonts w:ascii="Calibri" w:hAnsi="Calibri" w:cs="Calibri"/>
          <w:lang w:val="el-GR"/>
        </w:rPr>
        <w:t xml:space="preserve"> της αγοράς στο έργο της.</w:t>
      </w:r>
      <w:r>
        <w:rPr>
          <w:rFonts w:ascii="Calibri" w:hAnsi="Calibri" w:cs="Calibri"/>
          <w:lang w:val="el-GR"/>
        </w:rPr>
        <w:t xml:space="preserve"> </w:t>
      </w:r>
      <w:r w:rsidRPr="00B005BB">
        <w:rPr>
          <w:rFonts w:ascii="Calibri" w:hAnsi="Calibri" w:cs="Calibri"/>
          <w:lang w:val="el-GR"/>
        </w:rPr>
        <w:t xml:space="preserve"> </w:t>
      </w:r>
    </w:p>
    <w:p w:rsidR="005C50B9" w:rsidRDefault="00BB3EF1" w:rsidP="00BB3EF1">
      <w:pPr>
        <w:jc w:val="both"/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>Με την καθιέρωση του Σχήματος</w:t>
      </w:r>
      <w:r w:rsidR="00591D04">
        <w:rPr>
          <w:rFonts w:ascii="Calibri" w:hAnsi="Calibri" w:cs="Calibri"/>
          <w:lang w:val="el-GR"/>
        </w:rPr>
        <w:t>, συστάθηκαν τρεις Επιτροπές. Η Επιτροπή</w:t>
      </w:r>
      <w:r>
        <w:rPr>
          <w:rFonts w:ascii="Calibri" w:hAnsi="Calibri" w:cs="Calibri"/>
          <w:lang w:val="el-GR"/>
        </w:rPr>
        <w:t xml:space="preserve"> Αμεροληψίας, </w:t>
      </w:r>
      <w:r w:rsidR="00591D04">
        <w:rPr>
          <w:rFonts w:ascii="Calibri" w:hAnsi="Calibri" w:cs="Calibri"/>
          <w:lang w:val="el-GR"/>
        </w:rPr>
        <w:t>η Επιτροπή</w:t>
      </w:r>
      <w:r>
        <w:rPr>
          <w:rFonts w:ascii="Calibri" w:hAnsi="Calibri" w:cs="Calibri"/>
          <w:lang w:val="el-GR"/>
        </w:rPr>
        <w:t xml:space="preserve"> Ειδικών</w:t>
      </w:r>
      <w:r w:rsidR="00591D04">
        <w:rPr>
          <w:rFonts w:ascii="Calibri" w:hAnsi="Calibri" w:cs="Calibri"/>
          <w:lang w:val="el-GR"/>
        </w:rPr>
        <w:t xml:space="preserve"> Σχήματος και το Συμβούλιο</w:t>
      </w:r>
      <w:r>
        <w:rPr>
          <w:rFonts w:ascii="Calibri" w:hAnsi="Calibri" w:cs="Calibri"/>
          <w:lang w:val="el-GR"/>
        </w:rPr>
        <w:t xml:space="preserve"> Πιστοποίησης</w:t>
      </w:r>
      <w:r w:rsidR="00591D04">
        <w:rPr>
          <w:rFonts w:ascii="Calibri" w:hAnsi="Calibri" w:cs="Calibri"/>
          <w:lang w:val="el-GR"/>
        </w:rPr>
        <w:t>. Στις</w:t>
      </w:r>
      <w:r>
        <w:rPr>
          <w:rFonts w:ascii="Calibri" w:hAnsi="Calibri" w:cs="Calibri"/>
          <w:lang w:val="el-GR"/>
        </w:rPr>
        <w:t xml:space="preserve"> επιτροπές</w:t>
      </w:r>
      <w:r w:rsidR="00591D04">
        <w:rPr>
          <w:rFonts w:ascii="Calibri" w:hAnsi="Calibri" w:cs="Calibri"/>
          <w:lang w:val="el-GR"/>
        </w:rPr>
        <w:t xml:space="preserve"> αυτές</w:t>
      </w:r>
      <w:r>
        <w:rPr>
          <w:rFonts w:ascii="Calibri" w:hAnsi="Calibri" w:cs="Calibri"/>
          <w:lang w:val="el-GR"/>
        </w:rPr>
        <w:t xml:space="preserve"> συμμετέχουν εκπρόσωποι όλων των φορέων των σχετικών με την</w:t>
      </w:r>
      <w:r w:rsidR="005C50B9">
        <w:rPr>
          <w:rFonts w:ascii="Calibri" w:hAnsi="Calibri" w:cs="Calibri"/>
          <w:lang w:val="el-GR"/>
        </w:rPr>
        <w:t xml:space="preserve"> εφοδιαστική αλυσίδα.</w:t>
      </w:r>
    </w:p>
    <w:p w:rsidR="005C50B9" w:rsidRPr="005C50B9" w:rsidRDefault="00AB6051" w:rsidP="00BB3EF1">
      <w:pPr>
        <w:jc w:val="both"/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 xml:space="preserve">Η διαχείριση της </w:t>
      </w:r>
      <w:r w:rsidR="00BB3EF1">
        <w:rPr>
          <w:rFonts w:ascii="Calibri" w:hAnsi="Calibri" w:cs="Calibri"/>
          <w:lang w:val="el-GR"/>
        </w:rPr>
        <w:t xml:space="preserve"> τράπεζας θεμάτων</w:t>
      </w:r>
      <w:r w:rsidR="005C50B9">
        <w:rPr>
          <w:rFonts w:ascii="Calibri" w:hAnsi="Calibri" w:cs="Calibri"/>
          <w:lang w:val="el-GR"/>
        </w:rPr>
        <w:t xml:space="preserve"> η οποία λειτουργεί μέσω </w:t>
      </w:r>
      <w:r w:rsidR="00143039">
        <w:rPr>
          <w:rFonts w:ascii="Calibri" w:hAnsi="Calibri" w:cs="Calibri"/>
          <w:lang w:val="el-GR"/>
        </w:rPr>
        <w:t xml:space="preserve">του ελεύθερου λογισμικού </w:t>
      </w:r>
      <w:proofErr w:type="spellStart"/>
      <w:r w:rsidR="00143039">
        <w:rPr>
          <w:rFonts w:ascii="Calibri" w:hAnsi="Calibri" w:cs="Calibri"/>
        </w:rPr>
        <w:t>Moodle</w:t>
      </w:r>
      <w:proofErr w:type="spellEnd"/>
      <w:r w:rsidR="005C50B9" w:rsidRPr="005C50B9">
        <w:rPr>
          <w:rFonts w:ascii="Calibri" w:hAnsi="Calibri" w:cs="Calibri"/>
          <w:lang w:val="el-GR"/>
        </w:rPr>
        <w:t>,</w:t>
      </w:r>
      <w:r w:rsidR="00BB3EF1">
        <w:rPr>
          <w:rFonts w:ascii="Calibri" w:hAnsi="Calibri" w:cs="Calibri"/>
          <w:lang w:val="el-GR"/>
        </w:rPr>
        <w:t xml:space="preserve"> δεν επιτρέπει </w:t>
      </w:r>
      <w:r w:rsidR="00143039">
        <w:rPr>
          <w:rFonts w:ascii="Calibri" w:hAnsi="Calibri" w:cs="Calibri"/>
          <w:lang w:val="el-GR"/>
        </w:rPr>
        <w:t xml:space="preserve">την </w:t>
      </w:r>
      <w:r w:rsidR="00BB3EF1">
        <w:rPr>
          <w:rFonts w:ascii="Calibri" w:hAnsi="Calibri" w:cs="Calibri"/>
          <w:lang w:val="el-GR"/>
        </w:rPr>
        <w:t>αν</w:t>
      </w:r>
      <w:r w:rsidR="005C50B9">
        <w:rPr>
          <w:rFonts w:ascii="Calibri" w:hAnsi="Calibri" w:cs="Calibri"/>
          <w:lang w:val="el-GR"/>
        </w:rPr>
        <w:t>θρώπινη παρέμβαση και εξασφαλίζεται</w:t>
      </w:r>
      <w:r w:rsidR="00143039">
        <w:rPr>
          <w:rFonts w:ascii="Calibri" w:hAnsi="Calibri" w:cs="Calibri"/>
          <w:lang w:val="el-GR"/>
        </w:rPr>
        <w:t xml:space="preserve"> έτσι</w:t>
      </w:r>
      <w:r w:rsidR="005C50B9">
        <w:rPr>
          <w:rFonts w:ascii="Calibri" w:hAnsi="Calibri" w:cs="Calibri"/>
          <w:lang w:val="el-GR"/>
        </w:rPr>
        <w:t xml:space="preserve"> η αντικειμενικότητα και η αμερόληπτη εφαρμογή της διαδικασίας </w:t>
      </w:r>
      <w:r w:rsidR="00143039">
        <w:rPr>
          <w:rFonts w:ascii="Calibri" w:hAnsi="Calibri" w:cs="Calibri"/>
          <w:lang w:val="el-GR"/>
        </w:rPr>
        <w:t>εξετάσεων για πιστοποίηση</w:t>
      </w:r>
      <w:r w:rsidR="005C50B9">
        <w:rPr>
          <w:rFonts w:ascii="Calibri" w:hAnsi="Calibri" w:cs="Calibri"/>
          <w:lang w:val="el-GR"/>
        </w:rPr>
        <w:t xml:space="preserve"> προσώπων.</w:t>
      </w:r>
    </w:p>
    <w:p w:rsidR="00EA369A" w:rsidRDefault="002D7E74" w:rsidP="00BD2917">
      <w:pPr>
        <w:jc w:val="both"/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 xml:space="preserve">Η παροχή υπηρεσιών πιστοποίησης προσώπων γίνεται </w:t>
      </w:r>
      <w:r w:rsidR="000A422F">
        <w:rPr>
          <w:rFonts w:ascii="Calibri" w:hAnsi="Calibri" w:cs="Calibri"/>
          <w:lang w:val="el-GR"/>
        </w:rPr>
        <w:t xml:space="preserve">χωρίς διάκριση </w:t>
      </w:r>
      <w:r>
        <w:rPr>
          <w:rFonts w:ascii="Calibri" w:hAnsi="Calibri" w:cs="Calibri"/>
          <w:lang w:val="el-GR"/>
        </w:rPr>
        <w:t>προς κάθε ενδιαφερόμενο, φυσικό πρόσωπο</w:t>
      </w:r>
      <w:r w:rsidR="000A422F" w:rsidRPr="000A422F">
        <w:rPr>
          <w:rFonts w:ascii="Calibri" w:hAnsi="Calibri" w:cs="Calibri"/>
          <w:lang w:val="el-GR"/>
        </w:rPr>
        <w:t>,</w:t>
      </w:r>
      <w:r>
        <w:rPr>
          <w:rFonts w:ascii="Calibri" w:hAnsi="Calibri" w:cs="Calibri"/>
          <w:lang w:val="el-GR"/>
        </w:rPr>
        <w:t xml:space="preserve"> </w:t>
      </w:r>
      <w:r w:rsidR="000A422F">
        <w:rPr>
          <w:rFonts w:ascii="Calibri" w:hAnsi="Calibri" w:cs="Calibri"/>
          <w:lang w:val="el-GR"/>
        </w:rPr>
        <w:t xml:space="preserve">που πληροί </w:t>
      </w:r>
      <w:r>
        <w:rPr>
          <w:rFonts w:ascii="Calibri" w:hAnsi="Calibri" w:cs="Calibri"/>
          <w:lang w:val="el-GR"/>
        </w:rPr>
        <w:t xml:space="preserve">τα κριτήρια πιστοποίησης. Η διαχείριση των αιτήσεων </w:t>
      </w:r>
      <w:r w:rsidR="00EA369A">
        <w:rPr>
          <w:rFonts w:ascii="Calibri" w:hAnsi="Calibri" w:cs="Calibri"/>
          <w:lang w:val="el-GR"/>
        </w:rPr>
        <w:t>για πιστοποίηση γίνεται με τρόπο διαφανή και αδιάβλητο.</w:t>
      </w:r>
    </w:p>
    <w:p w:rsidR="00BE564C" w:rsidRDefault="00EA369A" w:rsidP="00BD2917">
      <w:pPr>
        <w:jc w:val="both"/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>Η Διεύθυνση Πιστοποίησης Προσώπων αποτελεί ξεχωριστή επιχειρησιακή μονάδα (</w:t>
      </w:r>
      <w:r>
        <w:rPr>
          <w:rFonts w:ascii="Calibri" w:hAnsi="Calibri" w:cs="Calibri"/>
        </w:rPr>
        <w:t>Business</w:t>
      </w:r>
      <w:r w:rsidRPr="00EA369A">
        <w:rPr>
          <w:rFonts w:ascii="Calibri" w:hAnsi="Calibri" w:cs="Calibri"/>
          <w:lang w:val="el-GR"/>
        </w:rPr>
        <w:t xml:space="preserve"> </w:t>
      </w:r>
      <w:r>
        <w:rPr>
          <w:rFonts w:ascii="Calibri" w:hAnsi="Calibri" w:cs="Calibri"/>
        </w:rPr>
        <w:t>Unit</w:t>
      </w:r>
      <w:r w:rsidRPr="00EA369A">
        <w:rPr>
          <w:rFonts w:ascii="Calibri" w:hAnsi="Calibri" w:cs="Calibri"/>
          <w:lang w:val="el-GR"/>
        </w:rPr>
        <w:t xml:space="preserve">) </w:t>
      </w:r>
      <w:r w:rsidR="000A422F">
        <w:rPr>
          <w:rFonts w:ascii="Calibri" w:hAnsi="Calibri" w:cs="Calibri"/>
          <w:lang w:val="el-GR"/>
        </w:rPr>
        <w:t>στο πλαίσιο</w:t>
      </w:r>
      <w:r>
        <w:rPr>
          <w:rFonts w:ascii="Calibri" w:hAnsi="Calibri" w:cs="Calibri"/>
          <w:lang w:val="el-GR"/>
        </w:rPr>
        <w:t xml:space="preserve"> της λειτουργίας του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6E2710">
        <w:rPr>
          <w:rFonts w:ascii="Calibri" w:hAnsi="Calibri" w:cs="Calibri"/>
          <w:lang w:val="el-GR"/>
        </w:rPr>
        <w:t>.</w:t>
      </w:r>
      <w:r>
        <w:rPr>
          <w:rFonts w:ascii="Calibri" w:hAnsi="Calibri" w:cs="Calibri"/>
          <w:lang w:val="el-GR"/>
        </w:rPr>
        <w:t xml:space="preserve"> </w:t>
      </w:r>
    </w:p>
    <w:p w:rsidR="00733271" w:rsidRDefault="00701B05" w:rsidP="00BD2917">
      <w:pPr>
        <w:jc w:val="both"/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 xml:space="preserve">Η απόφαση </w:t>
      </w:r>
      <w:r w:rsidR="00EA369A">
        <w:rPr>
          <w:rFonts w:ascii="Calibri" w:hAnsi="Calibri" w:cs="Calibri"/>
          <w:lang w:val="el-GR"/>
        </w:rPr>
        <w:t>Πιστοποίηση</w:t>
      </w:r>
      <w:r>
        <w:rPr>
          <w:rFonts w:ascii="Calibri" w:hAnsi="Calibri" w:cs="Calibri"/>
          <w:lang w:val="el-GR"/>
        </w:rPr>
        <w:t>ς</w:t>
      </w:r>
      <w:r w:rsidR="00EA369A">
        <w:rPr>
          <w:rFonts w:ascii="Calibri" w:hAnsi="Calibri" w:cs="Calibri"/>
          <w:lang w:val="el-GR"/>
        </w:rPr>
        <w:t xml:space="preserve"> λαμβάνεται </w:t>
      </w:r>
      <w:r w:rsidR="00BB3EF1">
        <w:rPr>
          <w:rFonts w:ascii="Calibri" w:hAnsi="Calibri" w:cs="Calibri"/>
          <w:lang w:val="el-GR"/>
        </w:rPr>
        <w:t xml:space="preserve">από τον </w:t>
      </w:r>
      <w:r w:rsidR="00BB3EF1" w:rsidRPr="00BB3EF1">
        <w:rPr>
          <w:rFonts w:ascii="Calibri" w:hAnsi="Calibri" w:cs="Calibri"/>
          <w:lang w:val="el-GR"/>
        </w:rPr>
        <w:t>Υπεύθυνο</w:t>
      </w:r>
      <w:r w:rsidR="00104C8E">
        <w:rPr>
          <w:rFonts w:ascii="Calibri" w:hAnsi="Calibri" w:cs="Calibri"/>
          <w:lang w:val="el-GR"/>
        </w:rPr>
        <w:t xml:space="preserve"> Απόφασης</w:t>
      </w:r>
      <w:r w:rsidR="00EA369A" w:rsidRPr="00BB3EF1">
        <w:rPr>
          <w:rFonts w:ascii="Calibri" w:hAnsi="Calibri" w:cs="Calibri"/>
          <w:lang w:val="el-GR"/>
        </w:rPr>
        <w:t xml:space="preserve"> Πιστοποίησης Προσώπων</w:t>
      </w:r>
      <w:r w:rsidR="00BB3EF1">
        <w:rPr>
          <w:rFonts w:ascii="Calibri" w:hAnsi="Calibri" w:cs="Calibri"/>
          <w:lang w:val="el-GR"/>
        </w:rPr>
        <w:t xml:space="preserve"> που είναι</w:t>
      </w:r>
      <w:r w:rsidR="00EA369A" w:rsidRPr="00BB3EF1">
        <w:rPr>
          <w:rFonts w:ascii="Calibri" w:hAnsi="Calibri" w:cs="Calibri"/>
          <w:lang w:val="el-GR"/>
        </w:rPr>
        <w:t xml:space="preserve"> </w:t>
      </w:r>
      <w:r w:rsidR="005E1D27" w:rsidRPr="00BB3EF1">
        <w:rPr>
          <w:rFonts w:ascii="Calibri" w:hAnsi="Calibri" w:cs="Calibri"/>
          <w:lang w:val="el-GR"/>
        </w:rPr>
        <w:t>επιφορτισμένο</w:t>
      </w:r>
      <w:r w:rsidR="00BB3EF1">
        <w:rPr>
          <w:rFonts w:ascii="Calibri" w:hAnsi="Calibri" w:cs="Calibri"/>
          <w:lang w:val="el-GR"/>
        </w:rPr>
        <w:t>ς</w:t>
      </w:r>
      <w:r w:rsidR="005E1D27" w:rsidRPr="00BB3EF1">
        <w:rPr>
          <w:rFonts w:ascii="Calibri" w:hAnsi="Calibri" w:cs="Calibri"/>
          <w:lang w:val="el-GR"/>
        </w:rPr>
        <w:t xml:space="preserve"> με αυτή την αρμοδιότητα</w:t>
      </w:r>
      <w:r w:rsidR="00BB3EF1">
        <w:rPr>
          <w:rFonts w:ascii="Calibri" w:hAnsi="Calibri" w:cs="Calibri"/>
          <w:lang w:val="el-GR"/>
        </w:rPr>
        <w:t>, όντας</w:t>
      </w:r>
      <w:r w:rsidR="005E1D27" w:rsidRPr="00BB3EF1">
        <w:rPr>
          <w:rFonts w:ascii="Calibri" w:hAnsi="Calibri" w:cs="Calibri"/>
          <w:lang w:val="el-GR"/>
        </w:rPr>
        <w:t xml:space="preserve"> κατάλληλο</w:t>
      </w:r>
      <w:r w:rsidR="00BB3EF1">
        <w:rPr>
          <w:rFonts w:ascii="Calibri" w:hAnsi="Calibri" w:cs="Calibri"/>
          <w:lang w:val="el-GR"/>
        </w:rPr>
        <w:t>ς</w:t>
      </w:r>
      <w:r w:rsidR="009466CF">
        <w:rPr>
          <w:rFonts w:ascii="Calibri" w:hAnsi="Calibri" w:cs="Calibri"/>
          <w:lang w:val="el-GR"/>
        </w:rPr>
        <w:t xml:space="preserve"> για να κρίνει ότι </w:t>
      </w:r>
      <w:r w:rsidR="005E1D27" w:rsidRPr="00BB3EF1">
        <w:rPr>
          <w:rFonts w:ascii="Calibri" w:hAnsi="Calibri" w:cs="Calibri"/>
          <w:lang w:val="el-GR"/>
        </w:rPr>
        <w:t>πληρούνται</w:t>
      </w:r>
      <w:r w:rsidR="005E1D27">
        <w:rPr>
          <w:rFonts w:ascii="Calibri" w:hAnsi="Calibri" w:cs="Calibri"/>
          <w:lang w:val="el-GR"/>
        </w:rPr>
        <w:t xml:space="preserve"> όλες οι προϋποθέσεις και </w:t>
      </w:r>
      <w:r w:rsidR="00C1164E">
        <w:rPr>
          <w:rFonts w:ascii="Calibri" w:hAnsi="Calibri" w:cs="Calibri"/>
          <w:lang w:val="el-GR"/>
        </w:rPr>
        <w:t xml:space="preserve">τα </w:t>
      </w:r>
      <w:r w:rsidR="005E1D27">
        <w:rPr>
          <w:rFonts w:ascii="Calibri" w:hAnsi="Calibri" w:cs="Calibri"/>
          <w:lang w:val="el-GR"/>
        </w:rPr>
        <w:t xml:space="preserve">κριτήρια τα οριζόμενα από </w:t>
      </w:r>
      <w:r w:rsidR="00AB6051">
        <w:rPr>
          <w:rFonts w:ascii="Calibri" w:hAnsi="Calibri" w:cs="Calibri"/>
          <w:lang w:val="el-GR"/>
        </w:rPr>
        <w:t>τον Ειδικό Κανονισμό</w:t>
      </w:r>
      <w:r w:rsidR="00BB3EF1">
        <w:rPr>
          <w:rFonts w:ascii="Calibri" w:hAnsi="Calibri" w:cs="Calibri"/>
          <w:lang w:val="el-GR"/>
        </w:rPr>
        <w:t xml:space="preserve"> Πιστοποίησης</w:t>
      </w:r>
      <w:r w:rsidR="00A60B9D">
        <w:rPr>
          <w:rFonts w:ascii="Calibri" w:hAnsi="Calibri" w:cs="Calibri"/>
          <w:lang w:val="el-GR"/>
        </w:rPr>
        <w:t xml:space="preserve"> Προσώπων</w:t>
      </w:r>
      <w:r w:rsidR="00BB3EF1">
        <w:rPr>
          <w:rFonts w:ascii="Calibri" w:hAnsi="Calibri" w:cs="Calibri"/>
          <w:lang w:val="el-GR"/>
        </w:rPr>
        <w:t>. Ο Υπεύθυνος</w:t>
      </w:r>
      <w:r w:rsidR="005E1D27">
        <w:rPr>
          <w:rFonts w:ascii="Calibri" w:hAnsi="Calibri" w:cs="Calibri"/>
          <w:lang w:val="el-GR"/>
        </w:rPr>
        <w:t xml:space="preserve"> </w:t>
      </w:r>
      <w:r w:rsidR="00474BD1">
        <w:rPr>
          <w:rFonts w:ascii="Calibri" w:hAnsi="Calibri" w:cs="Calibri"/>
          <w:lang w:val="el-GR"/>
        </w:rPr>
        <w:t>Απόφασης</w:t>
      </w:r>
      <w:r w:rsidR="00474BD1" w:rsidRPr="00BB3EF1">
        <w:rPr>
          <w:rFonts w:ascii="Calibri" w:hAnsi="Calibri" w:cs="Calibri"/>
          <w:lang w:val="el-GR"/>
        </w:rPr>
        <w:t xml:space="preserve"> Πιστοποίησης </w:t>
      </w:r>
      <w:r w:rsidR="005E1D27">
        <w:rPr>
          <w:rFonts w:ascii="Calibri" w:hAnsi="Calibri" w:cs="Calibri"/>
          <w:lang w:val="el-GR"/>
        </w:rPr>
        <w:t>δεν εμπλέκεται σε καμιά περίπτωση με τ</w:t>
      </w:r>
      <w:r w:rsidR="00AB6051">
        <w:rPr>
          <w:rFonts w:ascii="Calibri" w:hAnsi="Calibri" w:cs="Calibri"/>
          <w:lang w:val="el-GR"/>
        </w:rPr>
        <w:t>η διαδικασία</w:t>
      </w:r>
      <w:r w:rsidR="005E1D27">
        <w:rPr>
          <w:rFonts w:ascii="Calibri" w:hAnsi="Calibri" w:cs="Calibri"/>
          <w:lang w:val="el-GR"/>
        </w:rPr>
        <w:t xml:space="preserve"> εκπαίδευσης </w:t>
      </w:r>
      <w:r w:rsidR="00AB6051">
        <w:rPr>
          <w:rFonts w:ascii="Calibri" w:hAnsi="Calibri" w:cs="Calibri"/>
          <w:lang w:val="el-GR"/>
        </w:rPr>
        <w:t xml:space="preserve">ατόμων ή άλλων </w:t>
      </w:r>
      <w:r w:rsidR="005E1D27">
        <w:rPr>
          <w:rFonts w:ascii="Calibri" w:hAnsi="Calibri" w:cs="Calibri"/>
          <w:lang w:val="el-GR"/>
        </w:rPr>
        <w:t xml:space="preserve"> ενδιαφερομένων για πιστοποίηση.</w:t>
      </w:r>
    </w:p>
    <w:p w:rsidR="005D6D80" w:rsidRDefault="00184A79" w:rsidP="00BD2917">
      <w:pPr>
        <w:jc w:val="both"/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 xml:space="preserve">Τα οριζόμενα άτομα </w:t>
      </w:r>
      <w:r w:rsidR="00722EA8">
        <w:rPr>
          <w:rFonts w:ascii="Calibri" w:hAnsi="Calibri" w:cs="Calibri"/>
          <w:lang w:val="el-GR"/>
        </w:rPr>
        <w:t xml:space="preserve">ως </w:t>
      </w:r>
      <w:r>
        <w:rPr>
          <w:rFonts w:ascii="Calibri" w:hAnsi="Calibri" w:cs="Calibri"/>
          <w:lang w:val="el-GR"/>
        </w:rPr>
        <w:t>εξεταστ</w:t>
      </w:r>
      <w:r w:rsidR="00722EA8">
        <w:rPr>
          <w:rFonts w:ascii="Calibri" w:hAnsi="Calibri" w:cs="Calibri"/>
          <w:lang w:val="el-GR"/>
        </w:rPr>
        <w:t>ές</w:t>
      </w:r>
      <w:r>
        <w:rPr>
          <w:rFonts w:ascii="Calibri" w:hAnsi="Calibri" w:cs="Calibri"/>
          <w:lang w:val="el-GR"/>
        </w:rPr>
        <w:t xml:space="preserve"> </w:t>
      </w:r>
      <w:r w:rsidR="00733271">
        <w:rPr>
          <w:rFonts w:ascii="Calibri" w:hAnsi="Calibri" w:cs="Calibri"/>
          <w:lang w:val="el-GR"/>
        </w:rPr>
        <w:t>δεν εμπλέκονται σε καμιά περίπτωση με επιμόρφωση ή εκπαίδευση των ενδιαφερομένων για πιστοποίηση</w:t>
      </w:r>
      <w:r w:rsidR="004245BA">
        <w:rPr>
          <w:rFonts w:ascii="Calibri" w:hAnsi="Calibri" w:cs="Calibri"/>
          <w:lang w:val="el-GR"/>
        </w:rPr>
        <w:t xml:space="preserve"> προσώπων, ώστε να εξασφαλίζεται η ανεξαρτησία και αμεροληψία της διαδικασίας πιστοποίησης προσώπων.</w:t>
      </w:r>
    </w:p>
    <w:p w:rsidR="005D6D80" w:rsidRPr="00F9551F" w:rsidRDefault="009166F9" w:rsidP="00F9551F">
      <w:pPr>
        <w:jc w:val="both"/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 xml:space="preserve">Με δηλωμένη και καταγεγραμμένη τη δέσμευση της Διοίκησης του Ινστιτούτου </w:t>
      </w:r>
      <w:r>
        <w:rPr>
          <w:rFonts w:ascii="Calibri" w:hAnsi="Calibri" w:cs="Calibri"/>
        </w:rPr>
        <w:t>SCI</w:t>
      </w:r>
      <w:r>
        <w:rPr>
          <w:rFonts w:ascii="Calibri" w:hAnsi="Calibri" w:cs="Calibri"/>
          <w:lang w:val="el-GR"/>
        </w:rPr>
        <w:t xml:space="preserve"> για ανεξαρτησία και αμεροληψία των υπηρεσιών πιστοποίησης εξετάστηκαν και προσδιορίστηκαν όλοι, μικροί και μεγάλοι κίνδυνοι που </w:t>
      </w:r>
      <w:r w:rsidR="00D71581">
        <w:rPr>
          <w:rFonts w:ascii="Calibri" w:hAnsi="Calibri" w:cs="Calibri"/>
          <w:lang w:val="el-GR"/>
        </w:rPr>
        <w:t xml:space="preserve">θέτουν υπό </w:t>
      </w:r>
      <w:r>
        <w:rPr>
          <w:rFonts w:ascii="Calibri" w:hAnsi="Calibri" w:cs="Calibri"/>
          <w:lang w:val="el-GR"/>
        </w:rPr>
        <w:t xml:space="preserve"> αμφισβ</w:t>
      </w:r>
      <w:r w:rsidR="00D71581">
        <w:rPr>
          <w:rFonts w:ascii="Calibri" w:hAnsi="Calibri" w:cs="Calibri"/>
          <w:lang w:val="el-GR"/>
        </w:rPr>
        <w:t>ήτηση</w:t>
      </w:r>
      <w:r>
        <w:rPr>
          <w:rFonts w:ascii="Calibri" w:hAnsi="Calibri" w:cs="Calibri"/>
          <w:lang w:val="el-GR"/>
        </w:rPr>
        <w:t xml:space="preserve"> τη</w:t>
      </w:r>
      <w:r w:rsidR="00D71581">
        <w:rPr>
          <w:rFonts w:ascii="Calibri" w:hAnsi="Calibri" w:cs="Calibri"/>
          <w:lang w:val="el-GR"/>
        </w:rPr>
        <w:t>ν</w:t>
      </w:r>
      <w:r>
        <w:rPr>
          <w:rFonts w:ascii="Calibri" w:hAnsi="Calibri" w:cs="Calibri"/>
          <w:lang w:val="el-GR"/>
        </w:rPr>
        <w:t xml:space="preserve"> </w:t>
      </w:r>
      <w:r w:rsidR="00D71581">
        <w:rPr>
          <w:rFonts w:ascii="Calibri" w:hAnsi="Calibri" w:cs="Calibri"/>
          <w:lang w:val="el-GR"/>
        </w:rPr>
        <w:t>ακεραιότητα</w:t>
      </w:r>
      <w:r>
        <w:rPr>
          <w:rFonts w:ascii="Calibri" w:hAnsi="Calibri" w:cs="Calibri"/>
          <w:lang w:val="el-GR"/>
        </w:rPr>
        <w:t xml:space="preserve"> της διεργασίας πιστοποίησης </w:t>
      </w:r>
      <w:r w:rsidR="00D71581">
        <w:rPr>
          <w:rFonts w:ascii="Calibri" w:hAnsi="Calibri" w:cs="Calibri"/>
          <w:lang w:val="el-GR"/>
        </w:rPr>
        <w:t>και σε μορφή πίνακα τίθεται στη διάθεση όλων των ενδιαφερομένων μερών για εξέταση και έκφραση άποψης.</w:t>
      </w:r>
      <w:r w:rsidR="007F2F43" w:rsidRPr="007F2F43">
        <w:rPr>
          <w:rFonts w:ascii="Calibri" w:hAnsi="Calibri" w:cs="Calibri"/>
          <w:lang w:val="el-GR"/>
        </w:rPr>
        <w:t xml:space="preserve"> </w:t>
      </w:r>
      <w:r w:rsidR="007F2F43">
        <w:rPr>
          <w:rFonts w:ascii="Calibri" w:hAnsi="Calibri" w:cs="Calibri"/>
          <w:lang w:val="el-GR"/>
        </w:rPr>
        <w:t xml:space="preserve">Στον εν λόγω πίνακα </w:t>
      </w:r>
      <w:r w:rsidR="007F2F43" w:rsidRPr="00F9551F">
        <w:rPr>
          <w:rFonts w:ascii="Calibri" w:hAnsi="Calibri" w:cs="Calibri"/>
          <w:lang w:val="el-GR"/>
        </w:rPr>
        <w:t>(</w:t>
      </w:r>
      <w:r w:rsidR="007F2F43">
        <w:rPr>
          <w:rFonts w:ascii="Calibri" w:hAnsi="Calibri" w:cs="Calibri"/>
        </w:rPr>
        <w:t>RISK</w:t>
      </w:r>
      <w:r w:rsidR="007F2F43" w:rsidRPr="00F9551F">
        <w:rPr>
          <w:rFonts w:ascii="Calibri" w:hAnsi="Calibri" w:cs="Calibri"/>
          <w:lang w:val="el-GR"/>
        </w:rPr>
        <w:t xml:space="preserve"> </w:t>
      </w:r>
      <w:r w:rsidR="007F2F43">
        <w:rPr>
          <w:rFonts w:ascii="Calibri" w:hAnsi="Calibri" w:cs="Calibri"/>
        </w:rPr>
        <w:t>ASSESS</w:t>
      </w:r>
      <w:r w:rsidR="00F9551F">
        <w:rPr>
          <w:rFonts w:ascii="Calibri" w:hAnsi="Calibri" w:cs="Calibri"/>
        </w:rPr>
        <w:t>MENT</w:t>
      </w:r>
      <w:r w:rsidR="00F9551F" w:rsidRPr="00F9551F">
        <w:rPr>
          <w:rFonts w:ascii="Calibri" w:hAnsi="Calibri" w:cs="Calibri"/>
          <w:lang w:val="el-GR"/>
        </w:rPr>
        <w:t xml:space="preserve">) </w:t>
      </w:r>
      <w:r w:rsidR="00F848AF" w:rsidRPr="00F9551F">
        <w:rPr>
          <w:rFonts w:ascii="Calibri" w:hAnsi="Calibri" w:cs="Calibri"/>
          <w:lang w:val="el-GR"/>
        </w:rPr>
        <w:t>αναφ</w:t>
      </w:r>
      <w:r w:rsidR="00F848AF">
        <w:rPr>
          <w:rFonts w:ascii="Calibri" w:hAnsi="Calibri" w:cs="Calibri"/>
          <w:lang w:val="el-GR"/>
        </w:rPr>
        <w:t>έρονται</w:t>
      </w:r>
      <w:r w:rsidR="00F9551F">
        <w:rPr>
          <w:rFonts w:ascii="Calibri" w:hAnsi="Calibri" w:cs="Calibri"/>
          <w:lang w:val="el-GR"/>
        </w:rPr>
        <w:t xml:space="preserve"> όλα τα μέτρα πρόληψης, αντιμετώπισης και μείωσης του κινδύνου που αποφάσισε και έλαβε η διοίκηση του </w:t>
      </w:r>
      <w:r w:rsidR="00F9551F">
        <w:rPr>
          <w:rFonts w:ascii="Calibri" w:hAnsi="Calibri" w:cs="Calibri"/>
        </w:rPr>
        <w:t>SCI</w:t>
      </w:r>
      <w:r w:rsidR="00F9551F" w:rsidRPr="00F9551F">
        <w:rPr>
          <w:rFonts w:ascii="Calibri" w:hAnsi="Calibri" w:cs="Calibri"/>
          <w:lang w:val="el-GR"/>
        </w:rPr>
        <w:t>.</w:t>
      </w:r>
    </w:p>
    <w:p w:rsidR="005D6D80" w:rsidRPr="0033770C" w:rsidRDefault="005D6D80" w:rsidP="005D6D80">
      <w:pPr>
        <w:rPr>
          <w:b/>
          <w:u w:val="single"/>
          <w:lang w:val="el-GR"/>
        </w:rPr>
      </w:pPr>
      <w:r w:rsidRPr="0033770C">
        <w:rPr>
          <w:b/>
          <w:u w:val="single"/>
          <w:lang w:val="el-GR"/>
        </w:rPr>
        <w:t>Κριτήρια συμμετοχής σε εξετάσεις</w:t>
      </w:r>
    </w:p>
    <w:p w:rsidR="00973035" w:rsidRDefault="005D6D80" w:rsidP="006538C7">
      <w:pPr>
        <w:jc w:val="both"/>
        <w:rPr>
          <w:rFonts w:ascii="Calibri" w:hAnsi="Calibri" w:cs="Calibri"/>
          <w:lang w:val="el-GR"/>
        </w:rPr>
      </w:pPr>
      <w:r w:rsidRPr="006538C7">
        <w:rPr>
          <w:rFonts w:ascii="Calibri" w:hAnsi="Calibri" w:cs="Calibri"/>
          <w:lang w:val="el-GR"/>
        </w:rPr>
        <w:t xml:space="preserve">Κάθε </w:t>
      </w:r>
      <w:r>
        <w:rPr>
          <w:rFonts w:ascii="Calibri" w:hAnsi="Calibri" w:cs="Calibri"/>
          <w:lang w:val="el-GR"/>
        </w:rPr>
        <w:t>ενδιαφερόμενος</w:t>
      </w:r>
      <w:r w:rsidR="003A47C4">
        <w:rPr>
          <w:rFonts w:ascii="Calibri" w:hAnsi="Calibri" w:cs="Calibri"/>
          <w:lang w:val="el-GR"/>
        </w:rPr>
        <w:t>,</w:t>
      </w:r>
      <w:r>
        <w:rPr>
          <w:rFonts w:ascii="Calibri" w:hAnsi="Calibri" w:cs="Calibri"/>
          <w:lang w:val="el-GR"/>
        </w:rPr>
        <w:t xml:space="preserve"> για</w:t>
      </w:r>
      <w:r w:rsidRPr="006538C7">
        <w:rPr>
          <w:rFonts w:ascii="Calibri" w:hAnsi="Calibri" w:cs="Calibri"/>
          <w:lang w:val="el-GR"/>
        </w:rPr>
        <w:t xml:space="preserve"> να συμμετάσχει στις εξετάσεις πιστοποίησης που διοργανώνει το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4D29F5">
        <w:rPr>
          <w:rFonts w:ascii="Calibri" w:hAnsi="Calibri" w:cs="Calibri"/>
          <w:lang w:val="el-GR"/>
        </w:rPr>
        <w:t xml:space="preserve"> </w:t>
      </w:r>
      <w:r>
        <w:rPr>
          <w:rFonts w:ascii="Calibri" w:hAnsi="Calibri" w:cs="Calibri"/>
          <w:lang w:val="el-GR"/>
        </w:rPr>
        <w:t xml:space="preserve">θα πρέπει να συμπληρώσει την «Αίτηση υποψηφίου προς πιστοποίηση προσώπου» </w:t>
      </w:r>
      <w:r w:rsidRPr="00BB3EF1">
        <w:rPr>
          <w:rFonts w:ascii="Calibri" w:hAnsi="Calibri" w:cs="Calibri"/>
          <w:lang w:val="el-GR"/>
        </w:rPr>
        <w:t>και</w:t>
      </w:r>
      <w:r>
        <w:rPr>
          <w:rFonts w:ascii="Calibri" w:hAnsi="Calibri" w:cs="Calibri"/>
          <w:lang w:val="el-GR"/>
        </w:rPr>
        <w:t xml:space="preserve"> να τη στείλει</w:t>
      </w:r>
      <w:r w:rsidR="003A47C4">
        <w:rPr>
          <w:rFonts w:ascii="Calibri" w:hAnsi="Calibri" w:cs="Calibri"/>
          <w:lang w:val="el-GR"/>
        </w:rPr>
        <w:t xml:space="preserve"> </w:t>
      </w:r>
      <w:r w:rsidR="00F71D76">
        <w:rPr>
          <w:rFonts w:ascii="Calibri" w:hAnsi="Calibri" w:cs="Calibri"/>
          <w:lang w:val="el-GR"/>
        </w:rPr>
        <w:t xml:space="preserve">στη Διεύθυνση Πιστοποίησης Προσώπων του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F71D76">
        <w:rPr>
          <w:rFonts w:ascii="Calibri" w:hAnsi="Calibri" w:cs="Calibri"/>
          <w:lang w:val="el-GR"/>
        </w:rPr>
        <w:t>.</w:t>
      </w:r>
      <w:r w:rsidR="00AE2E08">
        <w:rPr>
          <w:rFonts w:ascii="Calibri" w:hAnsi="Calibri" w:cs="Calibri"/>
          <w:lang w:val="el-GR"/>
        </w:rPr>
        <w:t xml:space="preserve"> Μαζί με την αίτηση, ο</w:t>
      </w:r>
      <w:r w:rsidR="00F71D76">
        <w:rPr>
          <w:rFonts w:ascii="Calibri" w:hAnsi="Calibri" w:cs="Calibri"/>
          <w:lang w:val="el-GR"/>
        </w:rPr>
        <w:t xml:space="preserve"> </w:t>
      </w:r>
      <w:r w:rsidR="00207A51">
        <w:rPr>
          <w:rFonts w:ascii="Calibri" w:hAnsi="Calibri" w:cs="Calibri"/>
          <w:lang w:val="el-GR"/>
        </w:rPr>
        <w:t>ενδιαφερόμενος</w:t>
      </w:r>
      <w:r w:rsidR="00F71D76">
        <w:rPr>
          <w:rFonts w:ascii="Calibri" w:hAnsi="Calibri" w:cs="Calibri"/>
          <w:lang w:val="el-GR"/>
        </w:rPr>
        <w:t xml:space="preserve"> θα στείλει </w:t>
      </w:r>
      <w:r>
        <w:rPr>
          <w:rFonts w:ascii="Calibri" w:hAnsi="Calibri" w:cs="Calibri"/>
          <w:lang w:val="el-GR"/>
        </w:rPr>
        <w:t>το Βιογραφικό</w:t>
      </w:r>
      <w:r w:rsidR="00AE2E08">
        <w:rPr>
          <w:rFonts w:ascii="Calibri" w:hAnsi="Calibri" w:cs="Calibri"/>
          <w:lang w:val="el-GR"/>
        </w:rPr>
        <w:t xml:space="preserve"> του Σημείωμα</w:t>
      </w:r>
      <w:r>
        <w:rPr>
          <w:rFonts w:ascii="Calibri" w:hAnsi="Calibri" w:cs="Calibri"/>
          <w:lang w:val="el-GR"/>
        </w:rPr>
        <w:t xml:space="preserve"> και όλα τα </w:t>
      </w:r>
      <w:r w:rsidR="00AE2E08">
        <w:rPr>
          <w:rFonts w:ascii="Calibri" w:hAnsi="Calibri" w:cs="Calibri"/>
          <w:lang w:val="el-GR"/>
        </w:rPr>
        <w:t xml:space="preserve">υπόλοιπα </w:t>
      </w:r>
      <w:r>
        <w:rPr>
          <w:rFonts w:ascii="Calibri" w:hAnsi="Calibri" w:cs="Calibri"/>
          <w:lang w:val="el-GR"/>
        </w:rPr>
        <w:t>δικαιολογητικά</w:t>
      </w:r>
      <w:r w:rsidR="00A4657B">
        <w:rPr>
          <w:rFonts w:ascii="Calibri" w:hAnsi="Calibri" w:cs="Calibri"/>
          <w:lang w:val="el-GR"/>
        </w:rPr>
        <w:t xml:space="preserve"> / συνοδευτικά</w:t>
      </w:r>
      <w:r>
        <w:rPr>
          <w:rFonts w:ascii="Calibri" w:hAnsi="Calibri" w:cs="Calibri"/>
          <w:lang w:val="el-GR"/>
        </w:rPr>
        <w:t xml:space="preserve"> έγγραφα που </w:t>
      </w:r>
      <w:r w:rsidR="00AE2E08">
        <w:rPr>
          <w:rFonts w:ascii="Calibri" w:hAnsi="Calibri" w:cs="Calibri"/>
          <w:lang w:val="el-GR"/>
        </w:rPr>
        <w:t xml:space="preserve">αναφέρονται στην αίτηση και </w:t>
      </w:r>
      <w:r>
        <w:rPr>
          <w:rFonts w:ascii="Calibri" w:hAnsi="Calibri" w:cs="Calibri"/>
          <w:lang w:val="el-GR"/>
        </w:rPr>
        <w:t xml:space="preserve">αποδεικνύουν ότι καλύπτονται </w:t>
      </w:r>
      <w:r w:rsidR="00A113DD">
        <w:rPr>
          <w:rFonts w:ascii="Calibri" w:hAnsi="Calibri" w:cs="Calibri"/>
          <w:lang w:val="el-GR"/>
        </w:rPr>
        <w:t>όλες οι προϋποθέσεις συμμετοχής</w:t>
      </w:r>
      <w:r>
        <w:rPr>
          <w:rFonts w:ascii="Calibri" w:hAnsi="Calibri" w:cs="Calibri"/>
          <w:lang w:val="el-GR"/>
        </w:rPr>
        <w:t xml:space="preserve"> του</w:t>
      </w:r>
      <w:r w:rsidR="00A113DD">
        <w:rPr>
          <w:rFonts w:ascii="Calibri" w:hAnsi="Calibri" w:cs="Calibri"/>
          <w:lang w:val="el-GR"/>
        </w:rPr>
        <w:t xml:space="preserve"> </w:t>
      </w:r>
      <w:r w:rsidR="00E72F68">
        <w:rPr>
          <w:rFonts w:ascii="Calibri" w:hAnsi="Calibri" w:cs="Calibri"/>
          <w:lang w:val="el-GR"/>
        </w:rPr>
        <w:t>στις εξετάσεις πιστοποίησης</w:t>
      </w:r>
      <w:r w:rsidR="00A10961">
        <w:rPr>
          <w:rFonts w:ascii="Calibri" w:hAnsi="Calibri" w:cs="Calibri"/>
          <w:lang w:val="el-GR"/>
        </w:rPr>
        <w:t>. Η αίτηση θα σταλεί</w:t>
      </w:r>
      <w:r>
        <w:rPr>
          <w:rFonts w:ascii="Calibri" w:hAnsi="Calibri" w:cs="Calibri"/>
          <w:lang w:val="el-GR"/>
        </w:rPr>
        <w:t xml:space="preserve"> στη Διεύθυνση Πιστοποίησης Προσώπων</w:t>
      </w:r>
      <w:r w:rsidR="003A47C4">
        <w:rPr>
          <w:rFonts w:ascii="Calibri" w:hAnsi="Calibri" w:cs="Calibri"/>
          <w:lang w:val="el-GR"/>
        </w:rPr>
        <w:t xml:space="preserve"> του</w:t>
      </w:r>
      <w:r>
        <w:rPr>
          <w:rFonts w:ascii="Calibri" w:hAnsi="Calibri" w:cs="Calibri"/>
          <w:lang w:val="el-GR"/>
        </w:rPr>
        <w:t xml:space="preserve">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5B2406">
        <w:rPr>
          <w:rFonts w:ascii="Calibri" w:hAnsi="Calibri" w:cs="Calibri"/>
          <w:lang w:val="el-GR"/>
        </w:rPr>
        <w:t xml:space="preserve">. Το έντυπο διατίθεται ηλεκτρονικά από την ιστοσελίδα του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4D29F5">
        <w:rPr>
          <w:rFonts w:ascii="Calibri" w:hAnsi="Calibri" w:cs="Calibri"/>
          <w:lang w:val="el-GR"/>
        </w:rPr>
        <w:t xml:space="preserve"> </w:t>
      </w:r>
      <w:r w:rsidR="005B2406">
        <w:rPr>
          <w:rFonts w:ascii="Calibri" w:hAnsi="Calibri" w:cs="Calibri"/>
          <w:lang w:val="el-GR"/>
        </w:rPr>
        <w:t xml:space="preserve">και από το γραφείο της </w:t>
      </w:r>
      <w:bookmarkStart w:id="0" w:name="_Hlk511919057"/>
      <w:r w:rsidR="00A22409">
        <w:rPr>
          <w:rFonts w:ascii="Calibri" w:hAnsi="Calibri" w:cs="Calibri"/>
          <w:lang w:val="el-GR"/>
        </w:rPr>
        <w:t>Διεύθυνσης Π</w:t>
      </w:r>
      <w:r w:rsidR="005B2406">
        <w:rPr>
          <w:rFonts w:ascii="Calibri" w:hAnsi="Calibri" w:cs="Calibri"/>
          <w:lang w:val="el-GR"/>
        </w:rPr>
        <w:t xml:space="preserve">ιστοποίησης </w:t>
      </w:r>
      <w:r w:rsidR="00A22409">
        <w:rPr>
          <w:rFonts w:ascii="Calibri" w:hAnsi="Calibri" w:cs="Calibri"/>
          <w:lang w:val="el-GR"/>
        </w:rPr>
        <w:t>Π</w:t>
      </w:r>
      <w:r w:rsidR="005B2406">
        <w:rPr>
          <w:rFonts w:ascii="Calibri" w:hAnsi="Calibri" w:cs="Calibri"/>
          <w:lang w:val="el-GR"/>
        </w:rPr>
        <w:t xml:space="preserve">ροσώπων </w:t>
      </w:r>
      <w:bookmarkEnd w:id="0"/>
      <w:r w:rsidR="00AC6BDC">
        <w:rPr>
          <w:rFonts w:ascii="Calibri" w:hAnsi="Calibri" w:cs="Calibri"/>
          <w:lang w:val="el-GR"/>
        </w:rPr>
        <w:t xml:space="preserve">του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5B2406">
        <w:rPr>
          <w:rFonts w:ascii="Calibri" w:hAnsi="Calibri" w:cs="Calibri"/>
          <w:lang w:val="el-GR"/>
        </w:rPr>
        <w:t xml:space="preserve">. </w:t>
      </w:r>
      <w:r w:rsidR="00973035">
        <w:rPr>
          <w:rFonts w:ascii="Calibri" w:hAnsi="Calibri" w:cs="Calibri"/>
          <w:lang w:val="el-GR"/>
        </w:rPr>
        <w:t>Στέλεχος της Διεύθυνσης Πιστοποίησης Προσώπων θα εξηγήσει και θα συζητήσει με τον ενδιαφερόμενο τις ιδιαίτερες απαιτήσεις που αναφέρονται στον Ειδικό Κανονισμό του Σχήματος και θα φροντίσει ώστε να γίνουν κατανοητά,</w:t>
      </w:r>
      <w:r w:rsidR="00973035" w:rsidRPr="00973035">
        <w:rPr>
          <w:rFonts w:ascii="Calibri" w:hAnsi="Calibri" w:cs="Calibri"/>
          <w:lang w:val="el-GR"/>
        </w:rPr>
        <w:t xml:space="preserve"> </w:t>
      </w:r>
      <w:r w:rsidR="00973035">
        <w:rPr>
          <w:rFonts w:ascii="Calibri" w:hAnsi="Calibri" w:cs="Calibri"/>
          <w:lang w:val="el-GR"/>
        </w:rPr>
        <w:t>το πεδίο του σχήματος, τα στάδια της διεργασίας πιστοποίησης, τα δικαιώματα και οι υποχρεώσεις του πιστοποιημένου προσώπου, καθώς και τα εργασιακά του  καθήκοντα και τα τέλη πιστοποίησης.</w:t>
      </w:r>
    </w:p>
    <w:p w:rsidR="006538C7" w:rsidRDefault="00721BDB" w:rsidP="006538C7">
      <w:pPr>
        <w:jc w:val="both"/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>Η αίτηση</w:t>
      </w:r>
      <w:r w:rsidR="003270AE">
        <w:rPr>
          <w:rFonts w:ascii="Calibri" w:hAnsi="Calibri" w:cs="Calibri"/>
          <w:lang w:val="el-GR"/>
        </w:rPr>
        <w:t xml:space="preserve"> </w:t>
      </w:r>
      <w:r w:rsidR="00207A51">
        <w:rPr>
          <w:rFonts w:ascii="Calibri" w:hAnsi="Calibri" w:cs="Calibri"/>
          <w:lang w:val="el-GR"/>
        </w:rPr>
        <w:t>για πιστοποίηση προσώπων</w:t>
      </w:r>
      <w:r>
        <w:rPr>
          <w:rFonts w:ascii="Calibri" w:hAnsi="Calibri" w:cs="Calibri"/>
          <w:lang w:val="el-GR"/>
        </w:rPr>
        <w:t xml:space="preserve">, </w:t>
      </w:r>
      <w:r w:rsidR="00CB1C69">
        <w:rPr>
          <w:rFonts w:ascii="Calibri" w:hAnsi="Calibri" w:cs="Calibri"/>
          <w:lang w:val="el-GR"/>
        </w:rPr>
        <w:t>ο Γενικός Κανονισμός</w:t>
      </w:r>
      <w:r>
        <w:rPr>
          <w:rFonts w:ascii="Calibri" w:hAnsi="Calibri" w:cs="Calibri"/>
          <w:lang w:val="el-GR"/>
        </w:rPr>
        <w:t xml:space="preserve"> Πιστοποίησης Προσώπων</w:t>
      </w:r>
      <w:r w:rsidR="00091087" w:rsidRPr="00091087">
        <w:rPr>
          <w:rFonts w:ascii="Calibri" w:hAnsi="Calibri" w:cs="Calibri"/>
          <w:lang w:val="el-GR"/>
        </w:rPr>
        <w:t xml:space="preserve">, </w:t>
      </w:r>
      <w:r w:rsidR="00091087">
        <w:rPr>
          <w:rFonts w:ascii="Calibri" w:hAnsi="Calibri" w:cs="Calibri"/>
          <w:lang w:val="el-GR"/>
        </w:rPr>
        <w:t>το σχήμα πιστοποίησης</w:t>
      </w:r>
      <w:r w:rsidR="002C27F0">
        <w:rPr>
          <w:rFonts w:ascii="Calibri" w:hAnsi="Calibri" w:cs="Calibri"/>
          <w:lang w:val="el-GR"/>
        </w:rPr>
        <w:t>,</w:t>
      </w:r>
      <w:r>
        <w:rPr>
          <w:rFonts w:ascii="Calibri" w:hAnsi="Calibri" w:cs="Calibri"/>
          <w:lang w:val="el-GR"/>
        </w:rPr>
        <w:t xml:space="preserve"> καθώς και</w:t>
      </w:r>
      <w:r w:rsidR="00CB1C69">
        <w:rPr>
          <w:rFonts w:ascii="Calibri" w:hAnsi="Calibri" w:cs="Calibri"/>
          <w:lang w:val="el-GR"/>
        </w:rPr>
        <w:t xml:space="preserve"> ο οδικός χάρτης πρόσβασης στις εγκαταστάσεις του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2C27F0" w:rsidRPr="00BB3EF1">
        <w:rPr>
          <w:rFonts w:ascii="Calibri" w:hAnsi="Calibri" w:cs="Calibri"/>
          <w:lang w:val="el-GR"/>
        </w:rPr>
        <w:t>,</w:t>
      </w:r>
      <w:r w:rsidRPr="00BB3EF1">
        <w:rPr>
          <w:rFonts w:ascii="Calibri" w:hAnsi="Calibri" w:cs="Calibri"/>
          <w:lang w:val="el-GR"/>
        </w:rPr>
        <w:t xml:space="preserve"> υπάρχουν αναρτημένα στην ιστοσελίδα του Φορέα Πιστοποίησης Προσώπων </w:t>
      </w:r>
      <w:hyperlink r:id="rId9" w:history="1">
        <w:r w:rsidR="00F848AF" w:rsidRPr="00F848AF">
          <w:rPr>
            <w:rStyle w:val="-"/>
            <w:rFonts w:ascii="Calibri" w:hAnsi="Calibri" w:cs="Calibri"/>
            <w:color w:val="0070C0"/>
          </w:rPr>
          <w:t>www</w:t>
        </w:r>
        <w:r w:rsidR="00F848AF" w:rsidRPr="00F848AF">
          <w:rPr>
            <w:rStyle w:val="-"/>
            <w:rFonts w:ascii="Calibri" w:hAnsi="Calibri" w:cs="Calibri"/>
            <w:color w:val="0070C0"/>
            <w:lang w:val="el-GR"/>
          </w:rPr>
          <w:t>.</w:t>
        </w:r>
        <w:proofErr w:type="spellStart"/>
        <w:r w:rsidR="00F848AF" w:rsidRPr="00F848AF">
          <w:rPr>
            <w:rStyle w:val="-"/>
            <w:rFonts w:ascii="Calibri" w:hAnsi="Calibri" w:cs="Calibri"/>
            <w:color w:val="0070C0"/>
          </w:rPr>
          <w:t>scisce</w:t>
        </w:r>
        <w:proofErr w:type="spellEnd"/>
        <w:r w:rsidR="00F848AF" w:rsidRPr="00F848AF">
          <w:rPr>
            <w:rStyle w:val="-"/>
            <w:rFonts w:ascii="Calibri" w:hAnsi="Calibri" w:cs="Calibri"/>
            <w:color w:val="0070C0"/>
            <w:lang w:val="el-GR"/>
          </w:rPr>
          <w:t>.</w:t>
        </w:r>
        <w:proofErr w:type="spellStart"/>
        <w:r w:rsidR="00F848AF" w:rsidRPr="00F848AF">
          <w:rPr>
            <w:rStyle w:val="-"/>
            <w:rFonts w:ascii="Calibri" w:hAnsi="Calibri" w:cs="Calibri"/>
            <w:color w:val="0070C0"/>
          </w:rPr>
          <w:t>eu</w:t>
        </w:r>
        <w:proofErr w:type="spellEnd"/>
      </w:hyperlink>
      <w:r w:rsidR="00091087" w:rsidRPr="00BB3EF1">
        <w:rPr>
          <w:rFonts w:ascii="Calibri" w:hAnsi="Calibri" w:cs="Calibri"/>
          <w:lang w:val="el-GR"/>
        </w:rPr>
        <w:t xml:space="preserve"> </w:t>
      </w:r>
      <w:r w:rsidR="00A113DD" w:rsidRPr="00BB3EF1">
        <w:rPr>
          <w:rFonts w:ascii="Calibri" w:hAnsi="Calibri" w:cs="Calibri"/>
          <w:lang w:val="el-GR"/>
        </w:rPr>
        <w:t>και</w:t>
      </w:r>
      <w:r w:rsidR="00CB1C69">
        <w:rPr>
          <w:rFonts w:ascii="Calibri" w:hAnsi="Calibri" w:cs="Calibri"/>
          <w:lang w:val="el-GR"/>
        </w:rPr>
        <w:t xml:space="preserve"> διατίθενται και</w:t>
      </w:r>
      <w:r w:rsidR="00A113DD" w:rsidRPr="00BB3EF1">
        <w:rPr>
          <w:rFonts w:ascii="Calibri" w:hAnsi="Calibri" w:cs="Calibri"/>
          <w:lang w:val="el-GR"/>
        </w:rPr>
        <w:t xml:space="preserve"> στα γραφεία του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A113DD" w:rsidRPr="00BB3EF1">
        <w:rPr>
          <w:rFonts w:ascii="Calibri" w:hAnsi="Calibri" w:cs="Calibri"/>
          <w:lang w:val="el-GR"/>
        </w:rPr>
        <w:t>.</w:t>
      </w:r>
    </w:p>
    <w:p w:rsidR="00091087" w:rsidRDefault="00091087" w:rsidP="006538C7">
      <w:pPr>
        <w:jc w:val="both"/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 xml:space="preserve">Η αίτηση εξετάζεται ως προς την πληρότητά της από </w:t>
      </w:r>
      <w:r w:rsidR="00144ADD">
        <w:rPr>
          <w:rFonts w:ascii="Calibri" w:hAnsi="Calibri" w:cs="Calibri"/>
          <w:lang w:val="el-GR"/>
        </w:rPr>
        <w:t>τον ΥΑ</w:t>
      </w:r>
      <w:r w:rsidR="005240BF">
        <w:rPr>
          <w:rFonts w:ascii="Calibri" w:hAnsi="Calibri" w:cs="Calibri"/>
          <w:lang w:val="el-GR"/>
        </w:rPr>
        <w:t>Π</w:t>
      </w:r>
      <w:r w:rsidR="000D1ECF">
        <w:rPr>
          <w:rFonts w:ascii="Calibri" w:hAnsi="Calibri" w:cs="Calibri"/>
          <w:lang w:val="el-GR"/>
        </w:rPr>
        <w:t xml:space="preserve"> και αξιολογείται βάσει των απαιτήσεων τ</w:t>
      </w:r>
      <w:r w:rsidR="00D71581">
        <w:rPr>
          <w:rFonts w:ascii="Calibri" w:hAnsi="Calibri" w:cs="Calibri"/>
          <w:lang w:val="el-GR"/>
        </w:rPr>
        <w:t xml:space="preserve">ου </w:t>
      </w:r>
      <w:r w:rsidR="000D1ECF">
        <w:rPr>
          <w:rFonts w:ascii="Calibri" w:hAnsi="Calibri" w:cs="Calibri"/>
          <w:lang w:val="el-GR"/>
        </w:rPr>
        <w:t xml:space="preserve"> </w:t>
      </w:r>
      <w:r w:rsidR="000D1ECF" w:rsidRPr="000D1ECF">
        <w:rPr>
          <w:lang w:val="el-GR"/>
        </w:rPr>
        <w:t>Ειδικ</w:t>
      </w:r>
      <w:r w:rsidR="00D71581">
        <w:rPr>
          <w:lang w:val="el-GR"/>
        </w:rPr>
        <w:t>ού</w:t>
      </w:r>
      <w:r w:rsidR="000D1ECF" w:rsidRPr="000D1ECF">
        <w:rPr>
          <w:lang w:val="el-GR"/>
        </w:rPr>
        <w:t xml:space="preserve"> Κανονισμ</w:t>
      </w:r>
      <w:r w:rsidR="00D71581">
        <w:rPr>
          <w:lang w:val="el-GR"/>
        </w:rPr>
        <w:t>ού</w:t>
      </w:r>
      <w:r w:rsidR="000D1ECF" w:rsidRPr="000D1ECF">
        <w:rPr>
          <w:lang w:val="el-GR"/>
        </w:rPr>
        <w:t xml:space="preserve"> Πιστοποίησης Προσώπων</w:t>
      </w:r>
      <w:r w:rsidR="00D71581">
        <w:rPr>
          <w:lang w:val="el-GR"/>
        </w:rPr>
        <w:t xml:space="preserve"> </w:t>
      </w:r>
      <w:r w:rsidR="00D71581">
        <w:rPr>
          <w:rFonts w:ascii="Calibri" w:hAnsi="Calibri" w:cs="Calibri"/>
        </w:rPr>
        <w:t>SCI</w:t>
      </w:r>
      <w:r w:rsidR="000D1ECF" w:rsidRPr="000D1ECF">
        <w:rPr>
          <w:lang w:val="el-GR"/>
        </w:rPr>
        <w:t>.</w:t>
      </w:r>
      <w:r w:rsidRPr="000D1ECF">
        <w:rPr>
          <w:rFonts w:ascii="Calibri" w:hAnsi="Calibri" w:cs="Calibri"/>
          <w:lang w:val="el-GR"/>
        </w:rPr>
        <w:t xml:space="preserve"> </w:t>
      </w:r>
    </w:p>
    <w:p w:rsidR="000D1ECF" w:rsidRPr="00A22409" w:rsidRDefault="000D1ECF" w:rsidP="006538C7">
      <w:pPr>
        <w:jc w:val="both"/>
        <w:rPr>
          <w:rFonts w:ascii="Calibri" w:hAnsi="Calibri" w:cs="Calibri"/>
          <w:lang w:val="el-GR"/>
        </w:rPr>
      </w:pPr>
      <w:r w:rsidRPr="001A5914">
        <w:rPr>
          <w:rFonts w:ascii="Calibri" w:hAnsi="Calibri" w:cs="Calibri"/>
          <w:lang w:val="el-GR"/>
        </w:rPr>
        <w:t xml:space="preserve">Αν δεν πληρούνται οι προϋποθέσεις </w:t>
      </w:r>
      <w:proofErr w:type="spellStart"/>
      <w:r w:rsidRPr="001A5914">
        <w:rPr>
          <w:rFonts w:ascii="Calibri" w:hAnsi="Calibri" w:cs="Calibri"/>
          <w:lang w:val="el-GR"/>
        </w:rPr>
        <w:t>επιλεξιμότητας</w:t>
      </w:r>
      <w:proofErr w:type="spellEnd"/>
      <w:r w:rsidR="002C27F0" w:rsidRPr="001A5914">
        <w:rPr>
          <w:rFonts w:ascii="Calibri" w:hAnsi="Calibri" w:cs="Calibri"/>
          <w:lang w:val="el-GR"/>
        </w:rPr>
        <w:t>,</w:t>
      </w:r>
      <w:r w:rsidRPr="001A5914">
        <w:rPr>
          <w:rFonts w:ascii="Calibri" w:hAnsi="Calibri" w:cs="Calibri"/>
          <w:lang w:val="el-GR"/>
        </w:rPr>
        <w:t xml:space="preserve"> τότε</w:t>
      </w:r>
      <w:r w:rsidR="00DA7699" w:rsidRPr="001A5914">
        <w:rPr>
          <w:rFonts w:ascii="Calibri" w:hAnsi="Calibri" w:cs="Calibri"/>
          <w:lang w:val="el-GR"/>
        </w:rPr>
        <w:t xml:space="preserve"> εντός </w:t>
      </w:r>
      <w:r w:rsidR="005F2B53">
        <w:rPr>
          <w:rFonts w:ascii="Calibri" w:hAnsi="Calibri" w:cs="Calibri"/>
          <w:lang w:val="el-GR"/>
        </w:rPr>
        <w:t>δεκα</w:t>
      </w:r>
      <w:r w:rsidR="00ED2534" w:rsidRPr="001A5914">
        <w:rPr>
          <w:rFonts w:ascii="Calibri" w:hAnsi="Calibri" w:cs="Calibri"/>
          <w:lang w:val="el-GR"/>
        </w:rPr>
        <w:t>πέντε (</w:t>
      </w:r>
      <w:r w:rsidR="005F2B53">
        <w:rPr>
          <w:rFonts w:ascii="Calibri" w:hAnsi="Calibri" w:cs="Calibri"/>
          <w:lang w:val="el-GR"/>
        </w:rPr>
        <w:t>1</w:t>
      </w:r>
      <w:r w:rsidR="00ED2534" w:rsidRPr="001A5914">
        <w:rPr>
          <w:rFonts w:ascii="Calibri" w:hAnsi="Calibri" w:cs="Calibri"/>
          <w:lang w:val="el-GR"/>
        </w:rPr>
        <w:t>5</w:t>
      </w:r>
      <w:r w:rsidR="00DA7699" w:rsidRPr="001A5914">
        <w:rPr>
          <w:rFonts w:ascii="Calibri" w:hAnsi="Calibri" w:cs="Calibri"/>
          <w:lang w:val="el-GR"/>
        </w:rPr>
        <w:t>) ημερών</w:t>
      </w:r>
      <w:r w:rsidRPr="001A5914">
        <w:rPr>
          <w:rFonts w:ascii="Calibri" w:hAnsi="Calibri" w:cs="Calibri"/>
          <w:lang w:val="el-GR"/>
        </w:rPr>
        <w:t xml:space="preserve"> ενημερώνεται </w:t>
      </w:r>
      <w:r w:rsidR="00C13381" w:rsidRPr="001A5914">
        <w:rPr>
          <w:rFonts w:ascii="Calibri" w:hAnsi="Calibri" w:cs="Calibri"/>
          <w:lang w:val="el-GR"/>
        </w:rPr>
        <w:t xml:space="preserve">ο </w:t>
      </w:r>
      <w:r w:rsidR="00BD6F6F" w:rsidRPr="001A5914">
        <w:rPr>
          <w:rFonts w:ascii="Calibri" w:hAnsi="Calibri" w:cs="Calibri"/>
          <w:lang w:val="el-GR"/>
        </w:rPr>
        <w:t>ενδιαφερόμενος για πιστοποίηση</w:t>
      </w:r>
      <w:r w:rsidR="00C13381" w:rsidRPr="001A5914">
        <w:rPr>
          <w:rFonts w:ascii="Calibri" w:hAnsi="Calibri" w:cs="Calibri"/>
          <w:lang w:val="el-GR"/>
        </w:rPr>
        <w:t xml:space="preserve"> </w:t>
      </w:r>
      <w:r w:rsidRPr="001A5914">
        <w:rPr>
          <w:rFonts w:ascii="Calibri" w:hAnsi="Calibri" w:cs="Calibri"/>
          <w:lang w:val="el-GR"/>
        </w:rPr>
        <w:t>εγγράφως και αιτιολογημένα</w:t>
      </w:r>
      <w:r w:rsidR="00C13381" w:rsidRPr="001A5914">
        <w:rPr>
          <w:rFonts w:ascii="Calibri" w:hAnsi="Calibri" w:cs="Calibri"/>
          <w:lang w:val="el-GR"/>
        </w:rPr>
        <w:t xml:space="preserve"> για τους </w:t>
      </w:r>
      <w:r w:rsidRPr="001A5914">
        <w:rPr>
          <w:rFonts w:ascii="Calibri" w:hAnsi="Calibri" w:cs="Calibri"/>
          <w:lang w:val="el-GR"/>
        </w:rPr>
        <w:t>λόγο</w:t>
      </w:r>
      <w:r w:rsidR="00C13381" w:rsidRPr="001A5914">
        <w:rPr>
          <w:rFonts w:ascii="Calibri" w:hAnsi="Calibri" w:cs="Calibri"/>
          <w:lang w:val="el-GR"/>
        </w:rPr>
        <w:t>υς</w:t>
      </w:r>
      <w:r w:rsidRPr="001A5914">
        <w:rPr>
          <w:rFonts w:ascii="Calibri" w:hAnsi="Calibri" w:cs="Calibri"/>
          <w:lang w:val="el-GR"/>
        </w:rPr>
        <w:t xml:space="preserve"> απόρριψης του αιτήματός του.</w:t>
      </w:r>
      <w:r w:rsidR="00A22409" w:rsidRPr="001A5914">
        <w:rPr>
          <w:rFonts w:ascii="Calibri" w:hAnsi="Calibri" w:cs="Calibri"/>
          <w:lang w:val="el-GR"/>
        </w:rPr>
        <w:t xml:space="preserve"> </w:t>
      </w:r>
      <w:r w:rsidR="00BD6F6F" w:rsidRPr="001A5914">
        <w:rPr>
          <w:rFonts w:ascii="Calibri" w:hAnsi="Calibri" w:cs="Calibri"/>
          <w:lang w:val="el-GR"/>
        </w:rPr>
        <w:t>Ο ενδιαφερόμενος έχει τη δυνατότητα να υποβάλει ένσταση κατά της απόφασης απόρριψης</w:t>
      </w:r>
      <w:r w:rsidR="00DA7699" w:rsidRPr="001A5914">
        <w:rPr>
          <w:rFonts w:ascii="Calibri" w:hAnsi="Calibri" w:cs="Calibri"/>
          <w:lang w:val="el-GR"/>
        </w:rPr>
        <w:t xml:space="preserve"> εντός</w:t>
      </w:r>
      <w:r w:rsidR="005F2B53">
        <w:rPr>
          <w:rFonts w:ascii="Calibri" w:hAnsi="Calibri" w:cs="Calibri"/>
          <w:lang w:val="el-GR"/>
        </w:rPr>
        <w:t xml:space="preserve"> δεκα</w:t>
      </w:r>
      <w:r w:rsidR="00D654E9">
        <w:rPr>
          <w:rFonts w:ascii="Calibri" w:hAnsi="Calibri" w:cs="Calibri"/>
          <w:lang w:val="el-GR"/>
        </w:rPr>
        <w:t>πέντε</w:t>
      </w:r>
      <w:r w:rsidR="00DA7699" w:rsidRPr="001A5914">
        <w:rPr>
          <w:rFonts w:ascii="Calibri" w:hAnsi="Calibri" w:cs="Calibri"/>
          <w:lang w:val="el-GR"/>
        </w:rPr>
        <w:t xml:space="preserve"> (</w:t>
      </w:r>
      <w:r w:rsidR="005F2B53">
        <w:rPr>
          <w:rFonts w:ascii="Calibri" w:hAnsi="Calibri" w:cs="Calibri"/>
          <w:lang w:val="el-GR"/>
        </w:rPr>
        <w:t>1</w:t>
      </w:r>
      <w:r w:rsidR="00D654E9">
        <w:rPr>
          <w:rFonts w:ascii="Calibri" w:hAnsi="Calibri" w:cs="Calibri"/>
          <w:lang w:val="el-GR"/>
        </w:rPr>
        <w:t>5</w:t>
      </w:r>
      <w:r w:rsidR="00DA7699" w:rsidRPr="001A5914">
        <w:rPr>
          <w:rFonts w:ascii="Calibri" w:hAnsi="Calibri" w:cs="Calibri"/>
          <w:lang w:val="el-GR"/>
        </w:rPr>
        <w:t>) ημερών</w:t>
      </w:r>
      <w:r w:rsidR="00BD6F6F">
        <w:rPr>
          <w:rFonts w:ascii="Calibri" w:hAnsi="Calibri" w:cs="Calibri"/>
          <w:lang w:val="el-GR"/>
        </w:rPr>
        <w:t>. Ακολουθεί η εξέταση της ένστασης και η οριστική</w:t>
      </w:r>
      <w:r w:rsidR="00F206E9">
        <w:rPr>
          <w:rFonts w:ascii="Calibri" w:hAnsi="Calibri" w:cs="Calibri"/>
          <w:lang w:val="el-GR"/>
        </w:rPr>
        <w:t xml:space="preserve"> απόφαση για απόρριψη ή αποδοχή</w:t>
      </w:r>
      <w:r w:rsidR="00BD6F6F">
        <w:rPr>
          <w:rFonts w:ascii="Calibri" w:hAnsi="Calibri" w:cs="Calibri"/>
          <w:lang w:val="el-GR"/>
        </w:rPr>
        <w:t xml:space="preserve"> της αίτησης εντός </w:t>
      </w:r>
      <w:r w:rsidR="005F2B53">
        <w:rPr>
          <w:rFonts w:ascii="Calibri" w:hAnsi="Calibri" w:cs="Calibri"/>
          <w:lang w:val="el-GR"/>
        </w:rPr>
        <w:t>δεκα</w:t>
      </w:r>
      <w:r w:rsidR="00D654E9">
        <w:rPr>
          <w:rFonts w:ascii="Calibri" w:hAnsi="Calibri" w:cs="Calibri"/>
          <w:lang w:val="el-GR"/>
        </w:rPr>
        <w:t>πέντε</w:t>
      </w:r>
      <w:r w:rsidR="001A5914">
        <w:rPr>
          <w:rFonts w:ascii="Calibri" w:hAnsi="Calibri" w:cs="Calibri"/>
          <w:lang w:val="el-GR"/>
        </w:rPr>
        <w:t xml:space="preserve"> (</w:t>
      </w:r>
      <w:r w:rsidR="005F2B53">
        <w:rPr>
          <w:rFonts w:ascii="Calibri" w:hAnsi="Calibri" w:cs="Calibri"/>
          <w:lang w:val="el-GR"/>
        </w:rPr>
        <w:t>1</w:t>
      </w:r>
      <w:r w:rsidR="00D654E9">
        <w:rPr>
          <w:rFonts w:ascii="Calibri" w:hAnsi="Calibri" w:cs="Calibri"/>
          <w:lang w:val="el-GR"/>
        </w:rPr>
        <w:t>5</w:t>
      </w:r>
      <w:r w:rsidR="00ED2534">
        <w:rPr>
          <w:rFonts w:ascii="Calibri" w:hAnsi="Calibri" w:cs="Calibri"/>
          <w:lang w:val="el-GR"/>
        </w:rPr>
        <w:t xml:space="preserve">) ημερών </w:t>
      </w:r>
      <w:r w:rsidR="00BD6F6F">
        <w:rPr>
          <w:rFonts w:ascii="Calibri" w:hAnsi="Calibri" w:cs="Calibri"/>
          <w:lang w:val="el-GR"/>
        </w:rPr>
        <w:t>με ταυτόχρονη ενημέρωση</w:t>
      </w:r>
      <w:r w:rsidR="00BD6F6F" w:rsidRPr="00BD6F6F">
        <w:rPr>
          <w:rFonts w:ascii="Calibri" w:hAnsi="Calibri" w:cs="Calibri"/>
          <w:lang w:val="el-GR"/>
        </w:rPr>
        <w:t xml:space="preserve"> </w:t>
      </w:r>
      <w:r w:rsidR="001A5914">
        <w:rPr>
          <w:rFonts w:ascii="Calibri" w:hAnsi="Calibri" w:cs="Calibri"/>
          <w:lang w:val="el-GR"/>
        </w:rPr>
        <w:t xml:space="preserve">του ενδιαφερομένου </w:t>
      </w:r>
      <w:r w:rsidR="00D806FB">
        <w:rPr>
          <w:rFonts w:ascii="Calibri" w:hAnsi="Calibri" w:cs="Calibri"/>
          <w:lang w:val="el-GR"/>
        </w:rPr>
        <w:t>τηλεφωνικά και σε κάθε περίπτωση</w:t>
      </w:r>
      <w:r w:rsidR="00761057">
        <w:rPr>
          <w:rFonts w:ascii="Calibri" w:hAnsi="Calibri" w:cs="Calibri"/>
          <w:lang w:val="el-GR"/>
        </w:rPr>
        <w:t xml:space="preserve"> γραπτά ή</w:t>
      </w:r>
      <w:r w:rsidR="00D806FB">
        <w:rPr>
          <w:rFonts w:ascii="Calibri" w:hAnsi="Calibri" w:cs="Calibri"/>
          <w:lang w:val="el-GR"/>
        </w:rPr>
        <w:t xml:space="preserve"> </w:t>
      </w:r>
      <w:r w:rsidR="00F117E9">
        <w:rPr>
          <w:rFonts w:ascii="Calibri" w:hAnsi="Calibri" w:cs="Calibri"/>
          <w:lang w:val="el-GR"/>
        </w:rPr>
        <w:t>ηλεκτρονικά</w:t>
      </w:r>
      <w:r w:rsidR="00BD6F6F">
        <w:rPr>
          <w:rFonts w:ascii="Calibri" w:hAnsi="Calibri" w:cs="Calibri"/>
          <w:lang w:val="el-GR"/>
        </w:rPr>
        <w:t>.</w:t>
      </w:r>
    </w:p>
    <w:p w:rsidR="00C13381" w:rsidRPr="00D71581" w:rsidRDefault="00C13381" w:rsidP="00BF169D">
      <w:pPr>
        <w:jc w:val="both"/>
        <w:rPr>
          <w:rFonts w:ascii="Calibri" w:hAnsi="Calibri" w:cs="Calibri"/>
          <w:strike/>
          <w:highlight w:val="yellow"/>
          <w:lang w:val="el-GR"/>
        </w:rPr>
      </w:pPr>
      <w:r w:rsidRPr="004A2A56">
        <w:rPr>
          <w:rFonts w:ascii="Calibri" w:hAnsi="Calibri" w:cs="Calibri"/>
          <w:lang w:val="el-GR"/>
        </w:rPr>
        <w:t xml:space="preserve">Αν ο </w:t>
      </w:r>
      <w:r w:rsidR="007A211A" w:rsidRPr="004A2A56">
        <w:rPr>
          <w:rFonts w:ascii="Calibri" w:hAnsi="Calibri" w:cs="Calibri"/>
          <w:lang w:val="el-GR"/>
        </w:rPr>
        <w:t>ενδιαφερόμενος για πιστοποίηση</w:t>
      </w:r>
      <w:r w:rsidRPr="004A2A56">
        <w:rPr>
          <w:rFonts w:ascii="Calibri" w:hAnsi="Calibri" w:cs="Calibri"/>
          <w:lang w:val="el-GR"/>
        </w:rPr>
        <w:t xml:space="preserve"> είναι επιλέξιμος</w:t>
      </w:r>
      <w:r w:rsidR="002C27F0" w:rsidRPr="004A2A56">
        <w:rPr>
          <w:rFonts w:ascii="Calibri" w:hAnsi="Calibri" w:cs="Calibri"/>
          <w:lang w:val="el-GR"/>
        </w:rPr>
        <w:t>,</w:t>
      </w:r>
      <w:r w:rsidRPr="004A2A56">
        <w:rPr>
          <w:rFonts w:ascii="Calibri" w:hAnsi="Calibri" w:cs="Calibri"/>
          <w:lang w:val="el-GR"/>
        </w:rPr>
        <w:t xml:space="preserve"> </w:t>
      </w:r>
      <w:r w:rsidR="00002F0C" w:rsidRPr="004A2A56">
        <w:rPr>
          <w:rFonts w:ascii="Calibri" w:hAnsi="Calibri" w:cs="Calibri"/>
          <w:lang w:val="el-GR"/>
        </w:rPr>
        <w:t>τότε ενημερώνεται μέσω ηλεκτρονικού ταχυδρομείου ότι πρέπει</w:t>
      </w:r>
      <w:r w:rsidR="00973035" w:rsidRPr="004A2A56">
        <w:rPr>
          <w:rFonts w:ascii="Calibri" w:hAnsi="Calibri" w:cs="Calibri"/>
          <w:lang w:val="el-GR"/>
        </w:rPr>
        <w:t xml:space="preserve"> εντός μιας  </w:t>
      </w:r>
      <w:r w:rsidR="00120E02" w:rsidRPr="004A2A56">
        <w:rPr>
          <w:rFonts w:ascii="Calibri" w:hAnsi="Calibri" w:cs="Calibri"/>
          <w:lang w:val="el-GR"/>
        </w:rPr>
        <w:t>εβδομάδα</w:t>
      </w:r>
      <w:r w:rsidR="00973035" w:rsidRPr="004A2A56">
        <w:rPr>
          <w:rFonts w:ascii="Calibri" w:hAnsi="Calibri" w:cs="Calibri"/>
          <w:lang w:val="el-GR"/>
        </w:rPr>
        <w:t>ς να καταβ</w:t>
      </w:r>
      <w:r w:rsidR="004A2A56" w:rsidRPr="004A2A56">
        <w:rPr>
          <w:rFonts w:ascii="Calibri" w:hAnsi="Calibri" w:cs="Calibri"/>
          <w:lang w:val="el-GR"/>
        </w:rPr>
        <w:t>άλει</w:t>
      </w:r>
      <w:r w:rsidR="00973035" w:rsidRPr="004A2A56">
        <w:rPr>
          <w:rFonts w:ascii="Calibri" w:hAnsi="Calibri" w:cs="Calibri"/>
          <w:lang w:val="el-GR"/>
        </w:rPr>
        <w:t xml:space="preserve"> το 20% των τελών</w:t>
      </w:r>
      <w:r w:rsidR="004A2A56" w:rsidRPr="004A2A56">
        <w:rPr>
          <w:rFonts w:ascii="Calibri" w:hAnsi="Calibri" w:cs="Calibri"/>
          <w:lang w:val="el-GR"/>
        </w:rPr>
        <w:t xml:space="preserve"> πιστοποίησης. </w:t>
      </w:r>
      <w:r w:rsidR="00120E02" w:rsidRPr="004A2A56">
        <w:rPr>
          <w:rFonts w:ascii="Calibri" w:hAnsi="Calibri" w:cs="Calibri"/>
          <w:lang w:val="el-GR"/>
        </w:rPr>
        <w:t xml:space="preserve"> </w:t>
      </w:r>
    </w:p>
    <w:p w:rsidR="00F65B8E" w:rsidRPr="00957CDA" w:rsidRDefault="00F65B8E" w:rsidP="00F65B8E">
      <w:pPr>
        <w:jc w:val="both"/>
        <w:rPr>
          <w:rFonts w:ascii="Calibri" w:hAnsi="Calibri" w:cs="Calibri"/>
          <w:lang w:val="el-GR"/>
        </w:rPr>
      </w:pPr>
    </w:p>
    <w:p w:rsidR="00674E8D" w:rsidRDefault="0007447A" w:rsidP="00674E8D">
      <w:pPr>
        <w:rPr>
          <w:b/>
          <w:u w:val="single"/>
          <w:lang w:val="el-GR"/>
        </w:rPr>
      </w:pPr>
      <w:r>
        <w:rPr>
          <w:b/>
          <w:u w:val="single"/>
          <w:lang w:val="el-GR"/>
        </w:rPr>
        <w:t>Διεξαγωγή εξέτασης – Αξιολόγηση</w:t>
      </w:r>
    </w:p>
    <w:p w:rsidR="00D45660" w:rsidRDefault="004A2A56" w:rsidP="005D6D80">
      <w:pPr>
        <w:jc w:val="both"/>
        <w:rPr>
          <w:lang w:val="el-GR"/>
        </w:rPr>
      </w:pPr>
      <w:r>
        <w:rPr>
          <w:lang w:val="el-GR"/>
        </w:rPr>
        <w:t xml:space="preserve">Όταν η </w:t>
      </w:r>
      <w:r w:rsidRPr="004A2A56">
        <w:rPr>
          <w:lang w:val="el-GR"/>
        </w:rPr>
        <w:t xml:space="preserve">Διεύθυνσης Πιστοποίησης Προσώπων </w:t>
      </w:r>
      <w:r>
        <w:rPr>
          <w:lang w:val="el-GR"/>
        </w:rPr>
        <w:t xml:space="preserve">αποφασίσει και ορίσει ημερομηνία ώρα και τόπο διεξαγωγής των εξετάσεων, τότε η γραμματεία του </w:t>
      </w:r>
      <w:r>
        <w:t>SCI</w:t>
      </w:r>
      <w:r w:rsidRPr="004A2A56">
        <w:rPr>
          <w:lang w:val="el-GR"/>
        </w:rPr>
        <w:t xml:space="preserve"> </w:t>
      </w:r>
      <w:r w:rsidRPr="00D45660">
        <w:rPr>
          <w:rFonts w:ascii="Calibri" w:hAnsi="Calibri" w:cs="Calibri"/>
          <w:lang w:val="el-GR"/>
        </w:rPr>
        <w:t xml:space="preserve"> </w:t>
      </w:r>
      <w:r w:rsidR="00D45660">
        <w:rPr>
          <w:lang w:val="el-GR"/>
        </w:rPr>
        <w:t>ενημερώνει τον υποψήφιο σχετικά και του ζητά μ</w:t>
      </w:r>
      <w:r w:rsidR="00DA0875">
        <w:rPr>
          <w:lang w:val="el-GR"/>
        </w:rPr>
        <w:t>ια εβ</w:t>
      </w:r>
      <w:r w:rsidR="00D45660">
        <w:rPr>
          <w:lang w:val="el-GR"/>
        </w:rPr>
        <w:t>δ</w:t>
      </w:r>
      <w:r w:rsidR="00DA0875">
        <w:rPr>
          <w:lang w:val="el-GR"/>
        </w:rPr>
        <w:t>ο</w:t>
      </w:r>
      <w:r w:rsidR="00D45660">
        <w:rPr>
          <w:lang w:val="el-GR"/>
        </w:rPr>
        <w:t xml:space="preserve">μάδα το αργότερο </w:t>
      </w:r>
      <w:r w:rsidR="00DA0875">
        <w:rPr>
          <w:lang w:val="el-GR"/>
        </w:rPr>
        <w:t xml:space="preserve">πριν </w:t>
      </w:r>
      <w:r w:rsidR="00D45660">
        <w:rPr>
          <w:lang w:val="el-GR"/>
        </w:rPr>
        <w:t xml:space="preserve">από την </w:t>
      </w:r>
      <w:r w:rsidR="00F9551F">
        <w:rPr>
          <w:lang w:val="el-GR"/>
        </w:rPr>
        <w:t xml:space="preserve">ορισθείσα </w:t>
      </w:r>
      <w:r w:rsidR="00D45660">
        <w:rPr>
          <w:lang w:val="el-GR"/>
        </w:rPr>
        <w:t>ημέρα διεξαγωγής των εξετάσεων να εξοφλήσει τα τέλη συμμετοχής</w:t>
      </w:r>
      <w:r w:rsidR="00DA0875">
        <w:rPr>
          <w:lang w:val="el-GR"/>
        </w:rPr>
        <w:t xml:space="preserve"> του</w:t>
      </w:r>
      <w:r w:rsidR="00D45660">
        <w:rPr>
          <w:lang w:val="el-GR"/>
        </w:rPr>
        <w:t>.</w:t>
      </w:r>
    </w:p>
    <w:p w:rsidR="00A03CF7" w:rsidRPr="00DA0875" w:rsidRDefault="00DA0875" w:rsidP="00DA0875">
      <w:pPr>
        <w:jc w:val="both"/>
        <w:rPr>
          <w:lang w:val="el-GR"/>
        </w:rPr>
      </w:pPr>
      <w:r>
        <w:rPr>
          <w:lang w:val="el-GR"/>
        </w:rPr>
        <w:t xml:space="preserve">Ο Υπεύθυνος Απόφασης Πιστοποίησης </w:t>
      </w:r>
      <w:r w:rsidR="00E90BB9">
        <w:rPr>
          <w:lang w:val="el-GR"/>
        </w:rPr>
        <w:t xml:space="preserve">Προσώπων ορίζει τους </w:t>
      </w:r>
      <w:r w:rsidR="00184A79">
        <w:rPr>
          <w:lang w:val="el-GR"/>
        </w:rPr>
        <w:t>εξεταστ</w:t>
      </w:r>
      <w:r w:rsidR="004F6525">
        <w:rPr>
          <w:lang w:val="el-GR"/>
        </w:rPr>
        <w:t>ές</w:t>
      </w:r>
      <w:r w:rsidR="00E90BB9">
        <w:rPr>
          <w:lang w:val="el-GR"/>
        </w:rPr>
        <w:t xml:space="preserve">. Τα εν λόγω άτομα δεν επιτρέπεται να εμπλέκονται άμεσα ή έμμεσα με τη διαδικασία επιμόρφωσης την οποία πιθανά ακολούθησαν οι υποψήφιοι. Στελέχη του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4D29F5">
        <w:rPr>
          <w:rFonts w:ascii="Calibri" w:hAnsi="Calibri" w:cs="Calibri"/>
          <w:lang w:val="el-GR"/>
        </w:rPr>
        <w:t xml:space="preserve"> </w:t>
      </w:r>
      <w:r w:rsidR="00E90BB9">
        <w:rPr>
          <w:rFonts w:ascii="Calibri" w:hAnsi="Calibri" w:cs="Calibri"/>
          <w:lang w:val="el-GR"/>
        </w:rPr>
        <w:t>που</w:t>
      </w:r>
      <w:r w:rsidR="008C08FE">
        <w:rPr>
          <w:rFonts w:ascii="Calibri" w:hAnsi="Calibri" w:cs="Calibri"/>
          <w:lang w:val="el-GR"/>
        </w:rPr>
        <w:t xml:space="preserve"> </w:t>
      </w:r>
      <w:r w:rsidR="00E90BB9">
        <w:rPr>
          <w:rFonts w:ascii="Calibri" w:hAnsi="Calibri" w:cs="Calibri"/>
          <w:lang w:val="el-GR"/>
        </w:rPr>
        <w:t xml:space="preserve">ανήκουν στη Διεύθυνση εκπαίδευσης δεν μπορούν να οριστούν </w:t>
      </w:r>
      <w:r w:rsidR="004F6525">
        <w:rPr>
          <w:lang w:val="el-GR"/>
        </w:rPr>
        <w:t>εξεταστέ</w:t>
      </w:r>
      <w:r w:rsidR="00184A79">
        <w:rPr>
          <w:lang w:val="el-GR"/>
        </w:rPr>
        <w:t>ς</w:t>
      </w:r>
      <w:r w:rsidR="00E90BB9">
        <w:rPr>
          <w:lang w:val="el-GR"/>
        </w:rPr>
        <w:t xml:space="preserve">. </w:t>
      </w:r>
      <w:r>
        <w:rPr>
          <w:lang w:val="el-GR"/>
        </w:rPr>
        <w:t xml:space="preserve">Ως </w:t>
      </w:r>
      <w:r w:rsidR="004F6525">
        <w:rPr>
          <w:lang w:val="el-GR"/>
        </w:rPr>
        <w:t>εξεταστέ</w:t>
      </w:r>
      <w:r w:rsidR="00184A79">
        <w:rPr>
          <w:lang w:val="el-GR"/>
        </w:rPr>
        <w:t>ς</w:t>
      </w:r>
      <w:r>
        <w:rPr>
          <w:lang w:val="el-GR"/>
        </w:rPr>
        <w:t xml:space="preserve"> ορίζονται ο αποκλειστικός χειριστής του ελεύθερου λογισμικού </w:t>
      </w:r>
      <w:proofErr w:type="spellStart"/>
      <w:r>
        <w:t>Moodle</w:t>
      </w:r>
      <w:proofErr w:type="spellEnd"/>
      <w:r w:rsidRPr="00DA0875">
        <w:rPr>
          <w:lang w:val="el-GR"/>
        </w:rPr>
        <w:t xml:space="preserve"> </w:t>
      </w:r>
      <w:r>
        <w:rPr>
          <w:lang w:val="el-GR"/>
        </w:rPr>
        <w:t>και ένας επιτηρητής</w:t>
      </w:r>
      <w:r w:rsidR="00F9551F">
        <w:rPr>
          <w:lang w:val="el-GR"/>
        </w:rPr>
        <w:t>,</w:t>
      </w:r>
      <w:r>
        <w:rPr>
          <w:lang w:val="el-GR"/>
        </w:rPr>
        <w:t xml:space="preserve"> </w:t>
      </w:r>
      <w:r w:rsidR="004F188A">
        <w:rPr>
          <w:lang w:val="el-GR"/>
        </w:rPr>
        <w:t xml:space="preserve"> </w:t>
      </w:r>
      <w:r w:rsidR="003B5EBF">
        <w:rPr>
          <w:lang w:val="el-GR"/>
        </w:rPr>
        <w:t xml:space="preserve">οι οποίοι </w:t>
      </w:r>
      <w:r w:rsidR="004F188A">
        <w:rPr>
          <w:lang w:val="el-GR"/>
        </w:rPr>
        <w:t xml:space="preserve">θα ακολουθήσουν </w:t>
      </w:r>
      <w:r w:rsidR="003B5EBF">
        <w:rPr>
          <w:lang w:val="el-GR"/>
        </w:rPr>
        <w:t xml:space="preserve">και θα εφαρμόσουν πιστά </w:t>
      </w:r>
      <w:r w:rsidR="004F188A">
        <w:rPr>
          <w:lang w:val="el-GR"/>
        </w:rPr>
        <w:t>τη διαδικασία εξετάσεων</w:t>
      </w:r>
      <w:r>
        <w:rPr>
          <w:lang w:val="el-GR"/>
        </w:rPr>
        <w:t>.</w:t>
      </w:r>
    </w:p>
    <w:p w:rsidR="003B5EBF" w:rsidRPr="00143039" w:rsidRDefault="003B5EBF" w:rsidP="003B5EBF">
      <w:pPr>
        <w:jc w:val="both"/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 xml:space="preserve">Οι εξετάσεις γίνονται με απαντήσεις σε </w:t>
      </w:r>
      <w:r w:rsidR="00A60B9D">
        <w:rPr>
          <w:rFonts w:ascii="Calibri" w:hAnsi="Calibri" w:cs="Calibri"/>
          <w:lang w:val="el-GR"/>
        </w:rPr>
        <w:t xml:space="preserve">40 </w:t>
      </w:r>
      <w:r>
        <w:rPr>
          <w:rFonts w:ascii="Calibri" w:hAnsi="Calibri" w:cs="Calibri"/>
          <w:lang w:val="el-GR"/>
        </w:rPr>
        <w:t>ερωτήσεις πολλαπλής επιλογής (κλειστού τύπου), οι οποίες δεν επιδέχονται ερμηνειών και παρεμβάσεων</w:t>
      </w:r>
      <w:r w:rsidR="001F2F43">
        <w:rPr>
          <w:rFonts w:ascii="Calibri" w:hAnsi="Calibri" w:cs="Calibri"/>
          <w:lang w:val="el-GR"/>
        </w:rPr>
        <w:t>. Επιπλέον</w:t>
      </w:r>
      <w:r>
        <w:rPr>
          <w:rFonts w:ascii="Calibri" w:hAnsi="Calibri" w:cs="Calibri"/>
          <w:lang w:val="el-GR"/>
        </w:rPr>
        <w:t xml:space="preserve">, η παραγωγή των ερωτηματολογίων καθώς και  ο τρόπος αξιολόγησης των απαντήσεων γίνεται με αυτόματο τρόπο μέσω του λογισμικού </w:t>
      </w:r>
      <w:proofErr w:type="spellStart"/>
      <w:r>
        <w:rPr>
          <w:rFonts w:ascii="Calibri" w:hAnsi="Calibri" w:cs="Calibri"/>
        </w:rPr>
        <w:t>Moodle</w:t>
      </w:r>
      <w:proofErr w:type="spellEnd"/>
      <w:r w:rsidR="005F2B53">
        <w:rPr>
          <w:rFonts w:ascii="Calibri" w:hAnsi="Calibri" w:cs="Calibri"/>
          <w:lang w:val="el-GR"/>
        </w:rPr>
        <w:t>, και για το λόγο αυτό είναι αμερόληπτος ο τρόπος εξέτασης</w:t>
      </w:r>
      <w:r w:rsidRPr="00143039">
        <w:rPr>
          <w:rFonts w:ascii="Calibri" w:hAnsi="Calibri" w:cs="Calibri"/>
          <w:lang w:val="el-GR"/>
        </w:rPr>
        <w:t>.</w:t>
      </w:r>
    </w:p>
    <w:p w:rsidR="00A03CF7" w:rsidRPr="00E575F1" w:rsidRDefault="00A03CF7" w:rsidP="00A03CF7">
      <w:pPr>
        <w:pStyle w:val="a7"/>
        <w:ind w:left="0"/>
        <w:jc w:val="both"/>
        <w:rPr>
          <w:lang w:val="el-GR"/>
        </w:rPr>
      </w:pPr>
      <w:r>
        <w:rPr>
          <w:lang w:val="el-GR"/>
        </w:rPr>
        <w:t xml:space="preserve">Για κάθε υποψήφιο ο οποίος δεν συμμορφώθηκε με τους κανόνες </w:t>
      </w:r>
      <w:r w:rsidRPr="00E575F1">
        <w:rPr>
          <w:lang w:val="el-GR"/>
        </w:rPr>
        <w:t xml:space="preserve">εξέτασης και </w:t>
      </w:r>
      <w:r w:rsidR="00475CFB">
        <w:rPr>
          <w:lang w:val="el-GR"/>
        </w:rPr>
        <w:t>απέτυχ</w:t>
      </w:r>
      <w:r w:rsidRPr="00E575F1">
        <w:rPr>
          <w:lang w:val="el-GR"/>
        </w:rPr>
        <w:t>ε</w:t>
      </w:r>
      <w:r w:rsidR="00145FF7" w:rsidRPr="00E575F1">
        <w:rPr>
          <w:lang w:val="el-GR"/>
        </w:rPr>
        <w:t>,</w:t>
      </w:r>
      <w:r w:rsidRPr="00E575F1">
        <w:rPr>
          <w:lang w:val="el-GR"/>
        </w:rPr>
        <w:t xml:space="preserve"> επιτρέπεται η επανάληψη της συμμετοχής του στη διαδικασία</w:t>
      </w:r>
      <w:r w:rsidR="00A60B9D">
        <w:rPr>
          <w:lang w:val="el-GR"/>
        </w:rPr>
        <w:t xml:space="preserve"> της επόμενης προγραμματισμένης εξέτασης</w:t>
      </w:r>
      <w:r w:rsidRPr="00E575F1">
        <w:rPr>
          <w:lang w:val="el-GR"/>
        </w:rPr>
        <w:t>.</w:t>
      </w:r>
    </w:p>
    <w:p w:rsidR="008D2023" w:rsidRDefault="008D2023" w:rsidP="00A03CF7">
      <w:pPr>
        <w:pStyle w:val="a7"/>
        <w:ind w:left="0"/>
        <w:jc w:val="both"/>
        <w:rPr>
          <w:lang w:val="el-GR"/>
        </w:rPr>
      </w:pPr>
      <w:r w:rsidRPr="00E575F1">
        <w:rPr>
          <w:lang w:val="el-GR"/>
        </w:rPr>
        <w:t>Όλοι οι συμμετέχοντες των εξετάσεων ενημερώνονται για το αποτέλεσμα</w:t>
      </w:r>
      <w:r>
        <w:rPr>
          <w:lang w:val="el-GR"/>
        </w:rPr>
        <w:t xml:space="preserve"> των</w:t>
      </w:r>
      <w:r w:rsidR="008C1AF4">
        <w:rPr>
          <w:lang w:val="el-GR"/>
        </w:rPr>
        <w:t xml:space="preserve"> εξετάσεων – θετικό ή αρνητικό</w:t>
      </w:r>
      <w:r w:rsidR="00A60B9D">
        <w:rPr>
          <w:lang w:val="el-GR"/>
        </w:rPr>
        <w:t xml:space="preserve"> και παίρνουν και σχετική βεβαίωση αμέσως με τη λήξη της εξέτασης</w:t>
      </w:r>
      <w:r>
        <w:rPr>
          <w:lang w:val="el-GR"/>
        </w:rPr>
        <w:t>. Για όσους έχουν αντίθετη άποψη για το αποτέλεσμα μπορούν εντός</w:t>
      </w:r>
      <w:r w:rsidR="008C1AF4">
        <w:rPr>
          <w:lang w:val="el-GR"/>
        </w:rPr>
        <w:t xml:space="preserve"> </w:t>
      </w:r>
      <w:r w:rsidR="005F2B53">
        <w:rPr>
          <w:lang w:val="el-GR"/>
        </w:rPr>
        <w:t>δεκα</w:t>
      </w:r>
      <w:r w:rsidR="008C1AF4">
        <w:rPr>
          <w:lang w:val="el-GR"/>
        </w:rPr>
        <w:t>πέντε (</w:t>
      </w:r>
      <w:r w:rsidR="005F2B53">
        <w:rPr>
          <w:lang w:val="el-GR"/>
        </w:rPr>
        <w:t>1</w:t>
      </w:r>
      <w:r>
        <w:rPr>
          <w:lang w:val="el-GR"/>
        </w:rPr>
        <w:t>5</w:t>
      </w:r>
      <w:r w:rsidR="008C1AF4">
        <w:rPr>
          <w:lang w:val="el-GR"/>
        </w:rPr>
        <w:t>)</w:t>
      </w:r>
      <w:r w:rsidR="005F2B53">
        <w:rPr>
          <w:lang w:val="el-GR"/>
        </w:rPr>
        <w:t xml:space="preserve"> </w:t>
      </w:r>
      <w:r>
        <w:rPr>
          <w:lang w:val="el-GR"/>
        </w:rPr>
        <w:t xml:space="preserve"> ημερών να υποβ</w:t>
      </w:r>
      <w:r w:rsidR="009C38FA">
        <w:rPr>
          <w:lang w:val="el-GR"/>
        </w:rPr>
        <w:t xml:space="preserve">άλουν ένσταση συμπληρώνοντας το αντίστοιχο </w:t>
      </w:r>
      <w:r>
        <w:rPr>
          <w:lang w:val="el-GR"/>
        </w:rPr>
        <w:t xml:space="preserve">έντυπο ηλεκτρονικά. Η ένσταση εξετάζεται εντός </w:t>
      </w:r>
      <w:r w:rsidR="001F2F43">
        <w:rPr>
          <w:lang w:val="el-GR"/>
        </w:rPr>
        <w:t>15 ημερών</w:t>
      </w:r>
      <w:r>
        <w:rPr>
          <w:lang w:val="el-GR"/>
        </w:rPr>
        <w:t xml:space="preserve"> και</w:t>
      </w:r>
      <w:r w:rsidR="00145FF7">
        <w:rPr>
          <w:lang w:val="el-GR"/>
        </w:rPr>
        <w:t xml:space="preserve"> ο υποψήφιος</w:t>
      </w:r>
      <w:r>
        <w:rPr>
          <w:lang w:val="el-GR"/>
        </w:rPr>
        <w:t xml:space="preserve"> ενημερώνεται ηλεκτρονικά </w:t>
      </w:r>
      <w:r w:rsidR="00FF5377">
        <w:rPr>
          <w:lang w:val="el-GR"/>
        </w:rPr>
        <w:t xml:space="preserve">και τηλεφωνικά </w:t>
      </w:r>
      <w:r>
        <w:rPr>
          <w:lang w:val="el-GR"/>
        </w:rPr>
        <w:t xml:space="preserve">για το αποτέλεσμα της εξέτασης της ένστασής του. </w:t>
      </w:r>
    </w:p>
    <w:p w:rsidR="008D2023" w:rsidRDefault="008D2023" w:rsidP="008D2023">
      <w:pPr>
        <w:pStyle w:val="a7"/>
        <w:ind w:left="0"/>
        <w:jc w:val="both"/>
        <w:rPr>
          <w:lang w:val="el-GR"/>
        </w:rPr>
      </w:pPr>
      <w:r>
        <w:rPr>
          <w:lang w:val="el-GR"/>
        </w:rPr>
        <w:t xml:space="preserve">Για κάθε υποψήφιο του οποίου η βαθμολόγηση είναι απορριπτική επιτρέπεται να επαναλάβει τη διαδικασία </w:t>
      </w:r>
      <w:r w:rsidR="00A60B9D">
        <w:rPr>
          <w:lang w:val="el-GR"/>
        </w:rPr>
        <w:t xml:space="preserve">αρκεί  ο ίδιος να φροντίζει για την κατάλληλη προετοιμασία </w:t>
      </w:r>
      <w:r>
        <w:rPr>
          <w:lang w:val="el-GR"/>
        </w:rPr>
        <w:t>.</w:t>
      </w:r>
    </w:p>
    <w:p w:rsidR="008C08FE" w:rsidRDefault="008C08FE" w:rsidP="00484A44">
      <w:pPr>
        <w:rPr>
          <w:b/>
          <w:u w:val="single"/>
          <w:lang w:val="el-GR"/>
        </w:rPr>
      </w:pPr>
    </w:p>
    <w:p w:rsidR="00484A44" w:rsidRPr="00484A44" w:rsidRDefault="00660E79" w:rsidP="00484A44">
      <w:pPr>
        <w:rPr>
          <w:b/>
          <w:u w:val="single"/>
          <w:lang w:val="el-GR"/>
        </w:rPr>
      </w:pPr>
      <w:r>
        <w:rPr>
          <w:b/>
          <w:u w:val="single"/>
          <w:lang w:val="el-GR"/>
        </w:rPr>
        <w:t>Αξιολόγηση Ερωτηματολογίων &amp;</w:t>
      </w:r>
      <w:r w:rsidR="008D2023">
        <w:rPr>
          <w:b/>
          <w:u w:val="single"/>
          <w:lang w:val="el-GR"/>
        </w:rPr>
        <w:t xml:space="preserve"> </w:t>
      </w:r>
      <w:r w:rsidR="00484A44" w:rsidRPr="00484A44">
        <w:rPr>
          <w:b/>
          <w:u w:val="single"/>
          <w:lang w:val="el-GR"/>
        </w:rPr>
        <w:t>Χορήγηση Πιστοπο</w:t>
      </w:r>
      <w:r w:rsidR="00683CDF">
        <w:rPr>
          <w:b/>
          <w:u w:val="single"/>
          <w:lang w:val="el-GR"/>
        </w:rPr>
        <w:t>ιητικού</w:t>
      </w:r>
    </w:p>
    <w:p w:rsidR="00B22BDA" w:rsidRDefault="000C5D1A" w:rsidP="00E90BB9">
      <w:pPr>
        <w:jc w:val="both"/>
        <w:rPr>
          <w:lang w:val="el-GR"/>
        </w:rPr>
      </w:pPr>
      <w:r w:rsidRPr="00B22BDA">
        <w:rPr>
          <w:lang w:val="el-GR"/>
        </w:rPr>
        <w:t>Ο Υπεύθυνος Διαχείρισης Ποιότητας</w:t>
      </w:r>
      <w:r w:rsidR="00DC3EBE" w:rsidRPr="00B22BDA">
        <w:rPr>
          <w:lang w:val="el-GR"/>
        </w:rPr>
        <w:t xml:space="preserve"> (ΥΔΠ)</w:t>
      </w:r>
      <w:r w:rsidR="00B22BDA" w:rsidRPr="00B22BDA">
        <w:rPr>
          <w:lang w:val="el-GR"/>
        </w:rPr>
        <w:t xml:space="preserve"> </w:t>
      </w:r>
      <w:r w:rsidR="003B5EBF">
        <w:rPr>
          <w:lang w:val="el-GR"/>
        </w:rPr>
        <w:t xml:space="preserve">εκτυπώνει τα </w:t>
      </w:r>
      <w:r w:rsidR="00B22BDA" w:rsidRPr="00B22BDA">
        <w:rPr>
          <w:lang w:val="el-GR"/>
        </w:rPr>
        <w:t xml:space="preserve">αυτοματοποιημένα μέσω της βάσης </w:t>
      </w:r>
      <w:proofErr w:type="spellStart"/>
      <w:r w:rsidR="00A10961">
        <w:t>M</w:t>
      </w:r>
      <w:r w:rsidR="00B22BDA" w:rsidRPr="00B22BDA">
        <w:t>oodle</w:t>
      </w:r>
      <w:proofErr w:type="spellEnd"/>
      <w:r w:rsidR="00B22BDA">
        <w:rPr>
          <w:lang w:val="el-GR"/>
        </w:rPr>
        <w:t xml:space="preserve"> αποτελέσματα των εξετάσεων</w:t>
      </w:r>
      <w:r w:rsidR="003B5EBF">
        <w:rPr>
          <w:lang w:val="el-GR"/>
        </w:rPr>
        <w:t xml:space="preserve"> και τα παραδίδει στον Υπεύθυνο Απόφασης Πιστοποίησης για ανασκόπηση</w:t>
      </w:r>
      <w:r w:rsidR="00B22BDA">
        <w:rPr>
          <w:lang w:val="el-GR"/>
        </w:rPr>
        <w:t>.</w:t>
      </w:r>
    </w:p>
    <w:p w:rsidR="00AD19F9" w:rsidRDefault="00484A44" w:rsidP="00E90BB9">
      <w:pPr>
        <w:jc w:val="both"/>
        <w:rPr>
          <w:lang w:val="el-GR"/>
        </w:rPr>
      </w:pPr>
      <w:r>
        <w:rPr>
          <w:lang w:val="el-GR"/>
        </w:rPr>
        <w:t xml:space="preserve">Ο Υπεύθυνος </w:t>
      </w:r>
      <w:r w:rsidR="00145FF7">
        <w:rPr>
          <w:lang w:val="el-GR"/>
        </w:rPr>
        <w:t>Α</w:t>
      </w:r>
      <w:r w:rsidR="00B22BDA">
        <w:rPr>
          <w:lang w:val="el-GR"/>
        </w:rPr>
        <w:t>πόφασης Πιστοποίησης</w:t>
      </w:r>
      <w:r w:rsidR="00145FF7">
        <w:rPr>
          <w:lang w:val="el-GR"/>
        </w:rPr>
        <w:t>,</w:t>
      </w:r>
      <w:r>
        <w:rPr>
          <w:lang w:val="el-GR"/>
        </w:rPr>
        <w:t xml:space="preserve"> βασισμένος</w:t>
      </w:r>
      <w:r w:rsidR="000356A2">
        <w:rPr>
          <w:lang w:val="el-GR"/>
        </w:rPr>
        <w:t xml:space="preserve"> στη βαθμολογία των απαντήσεων στις </w:t>
      </w:r>
      <w:r w:rsidR="000356A2" w:rsidRPr="00E952AD">
        <w:rPr>
          <w:lang w:val="el-GR"/>
        </w:rPr>
        <w:t>ερωτήσεις</w:t>
      </w:r>
      <w:r w:rsidR="001C695C">
        <w:rPr>
          <w:lang w:val="el-GR"/>
        </w:rPr>
        <w:t>,</w:t>
      </w:r>
      <w:r w:rsidR="001F2F43">
        <w:rPr>
          <w:lang w:val="el-GR"/>
        </w:rPr>
        <w:t xml:space="preserve"> και όλα τα έγγραφα επιβεβαίωσης του φακέλου του υποψηφίου,</w:t>
      </w:r>
      <w:r w:rsidR="00397B4C">
        <w:rPr>
          <w:lang w:val="el-GR"/>
        </w:rPr>
        <w:t xml:space="preserve"> </w:t>
      </w:r>
      <w:r w:rsidR="00E87B1E">
        <w:rPr>
          <w:lang w:val="el-GR"/>
        </w:rPr>
        <w:t>εκδίδει</w:t>
      </w:r>
      <w:r w:rsidR="001435E9">
        <w:rPr>
          <w:lang w:val="el-GR"/>
        </w:rPr>
        <w:t xml:space="preserve"> </w:t>
      </w:r>
      <w:r w:rsidR="005F2B53">
        <w:rPr>
          <w:lang w:val="el-GR"/>
        </w:rPr>
        <w:t>το</w:t>
      </w:r>
      <w:r w:rsidR="001435E9">
        <w:rPr>
          <w:lang w:val="el-GR"/>
        </w:rPr>
        <w:t xml:space="preserve"> </w:t>
      </w:r>
      <w:r w:rsidR="009D5646">
        <w:rPr>
          <w:lang w:val="el-GR"/>
        </w:rPr>
        <w:t>ανάλογο Πιστοποιητικό Επάρκειας</w:t>
      </w:r>
      <w:r w:rsidR="00A03CF7">
        <w:rPr>
          <w:lang w:val="el-GR"/>
        </w:rPr>
        <w:t>. Το Πιστοποιητικό Επάρκεια</w:t>
      </w:r>
      <w:r w:rsidR="00C732C7">
        <w:rPr>
          <w:lang w:val="el-GR"/>
        </w:rPr>
        <w:t xml:space="preserve">ς περιέχει όλα τα οριζόμενα </w:t>
      </w:r>
      <w:r w:rsidR="005F2B53">
        <w:rPr>
          <w:lang w:val="el-GR"/>
        </w:rPr>
        <w:t xml:space="preserve">στο πρότυπο </w:t>
      </w:r>
      <w:r w:rsidR="005F2B53">
        <w:t>ISO</w:t>
      </w:r>
      <w:r w:rsidR="005F2B53" w:rsidRPr="005F2B53">
        <w:rPr>
          <w:lang w:val="el-GR"/>
        </w:rPr>
        <w:t xml:space="preserve"> 17024</w:t>
      </w:r>
      <w:r w:rsidR="003A07D6" w:rsidRPr="003A07D6">
        <w:rPr>
          <w:lang w:val="el-GR"/>
        </w:rPr>
        <w:t xml:space="preserve">:2012 </w:t>
      </w:r>
      <w:r w:rsidR="003A07D6">
        <w:rPr>
          <w:lang w:val="el-GR"/>
        </w:rPr>
        <w:t>και</w:t>
      </w:r>
      <w:r w:rsidR="005F2B53" w:rsidRPr="005F2B53">
        <w:rPr>
          <w:lang w:val="el-GR"/>
        </w:rPr>
        <w:t xml:space="preserve"> </w:t>
      </w:r>
      <w:r w:rsidR="00C732C7">
        <w:rPr>
          <w:lang w:val="el-GR"/>
        </w:rPr>
        <w:t>στη διαδικασία Χορήγηση</w:t>
      </w:r>
      <w:r w:rsidR="003A07D6">
        <w:rPr>
          <w:lang w:val="el-GR"/>
        </w:rPr>
        <w:t>ς</w:t>
      </w:r>
      <w:r w:rsidR="00C732C7">
        <w:rPr>
          <w:lang w:val="el-GR"/>
        </w:rPr>
        <w:t xml:space="preserve"> Πιστοποιητικού</w:t>
      </w:r>
      <w:r w:rsidR="00A03CF7">
        <w:rPr>
          <w:lang w:val="el-GR"/>
        </w:rPr>
        <w:t>.</w:t>
      </w:r>
    </w:p>
    <w:p w:rsidR="008D2023" w:rsidRDefault="008D2023" w:rsidP="008D2023">
      <w:pPr>
        <w:jc w:val="both"/>
        <w:rPr>
          <w:lang w:val="el-GR"/>
        </w:rPr>
      </w:pPr>
      <w:r>
        <w:rPr>
          <w:lang w:val="el-GR"/>
        </w:rPr>
        <w:t xml:space="preserve">Το πιστοποιητικό </w:t>
      </w:r>
      <w:r w:rsidR="00AB1056">
        <w:rPr>
          <w:lang w:val="el-GR"/>
        </w:rPr>
        <w:t xml:space="preserve">υπογεγραμμένο από τον Γενικό Διευθυντή του Ινστιτούτου </w:t>
      </w:r>
      <w:r w:rsidR="00AB1056">
        <w:t>SCI</w:t>
      </w:r>
      <w:r w:rsidR="00AB1056" w:rsidRPr="00AB1056">
        <w:rPr>
          <w:lang w:val="el-GR"/>
        </w:rPr>
        <w:t xml:space="preserve"> </w:t>
      </w:r>
      <w:r>
        <w:rPr>
          <w:lang w:val="el-GR"/>
        </w:rPr>
        <w:t>παραδίδεται</w:t>
      </w:r>
      <w:r w:rsidR="00A60135">
        <w:rPr>
          <w:lang w:val="el-GR"/>
        </w:rPr>
        <w:t xml:space="preserve"> </w:t>
      </w:r>
      <w:r>
        <w:rPr>
          <w:lang w:val="el-GR"/>
        </w:rPr>
        <w:t>ιδιοχείρως στον ενδιαφερόμενο ή μετά από εξουσιοδότηση σε τρίτο πρόσωπο.</w:t>
      </w:r>
    </w:p>
    <w:p w:rsidR="008D2023" w:rsidRDefault="008D2023" w:rsidP="008D2023">
      <w:pPr>
        <w:jc w:val="both"/>
        <w:rPr>
          <w:lang w:val="el-GR"/>
        </w:rPr>
      </w:pPr>
      <w:r>
        <w:rPr>
          <w:lang w:val="el-GR"/>
        </w:rPr>
        <w:t>Τα αρχεία πιστοποίη</w:t>
      </w:r>
      <w:r w:rsidR="006A628C">
        <w:rPr>
          <w:lang w:val="el-GR"/>
        </w:rPr>
        <w:t xml:space="preserve">σης </w:t>
      </w:r>
      <w:r w:rsidR="00AB1056" w:rsidRPr="00AB1056">
        <w:rPr>
          <w:lang w:val="el-GR"/>
        </w:rPr>
        <w:t xml:space="preserve"> </w:t>
      </w:r>
      <w:r w:rsidR="00AB1056">
        <w:rPr>
          <w:lang w:val="el-GR"/>
        </w:rPr>
        <w:t xml:space="preserve">«ΜΗΤΡΩΟ ΠΙΣΤΟΠΟΙΗΜΕΝΩΝ» ενημερώνονται μετά από κάθε έκδοση πιστοποιητικού και </w:t>
      </w:r>
      <w:r w:rsidR="006A628C">
        <w:rPr>
          <w:lang w:val="el-GR"/>
        </w:rPr>
        <w:t>ελέγχονται περιοδικά</w:t>
      </w:r>
      <w:r w:rsidR="00216AD8">
        <w:rPr>
          <w:lang w:val="el-GR"/>
        </w:rPr>
        <w:t xml:space="preserve"> μέσω του ΥΔΠ</w:t>
      </w:r>
      <w:r w:rsidR="006A628C">
        <w:rPr>
          <w:lang w:val="el-GR"/>
        </w:rPr>
        <w:t xml:space="preserve"> από το</w:t>
      </w:r>
      <w:r>
        <w:rPr>
          <w:lang w:val="el-GR"/>
        </w:rPr>
        <w:t xml:space="preserve"> </w:t>
      </w:r>
      <w:r w:rsidR="00661F31">
        <w:rPr>
          <w:lang w:val="el-GR"/>
        </w:rPr>
        <w:t xml:space="preserve">Συμβούλιο Πιστοποίησης </w:t>
      </w:r>
      <w:r>
        <w:rPr>
          <w:lang w:val="el-GR"/>
        </w:rPr>
        <w:t xml:space="preserve">και ως προς την ορθότητα και την </w:t>
      </w:r>
      <w:proofErr w:type="spellStart"/>
      <w:r>
        <w:rPr>
          <w:lang w:val="el-GR"/>
        </w:rPr>
        <w:t>επικαιροποίησή</w:t>
      </w:r>
      <w:proofErr w:type="spellEnd"/>
      <w:r>
        <w:rPr>
          <w:lang w:val="el-GR"/>
        </w:rPr>
        <w:t xml:space="preserve"> τους.</w:t>
      </w:r>
    </w:p>
    <w:p w:rsidR="005D6D80" w:rsidRDefault="005D6D80" w:rsidP="00E90BB9">
      <w:pPr>
        <w:jc w:val="both"/>
        <w:rPr>
          <w:lang w:val="el-GR"/>
        </w:rPr>
      </w:pPr>
      <w:r>
        <w:rPr>
          <w:lang w:val="el-GR"/>
        </w:rPr>
        <w:t>Οι όροι και οι προϋποθέσεις διατήρησης της ισχύος του Πιστοποιητικού περιγράφονται με σαφήνεια στον αντίστοιχο Ειδικό Κανονισμό Πιστοποίησης</w:t>
      </w:r>
      <w:r w:rsidR="00475CFB">
        <w:rPr>
          <w:lang w:val="el-GR"/>
        </w:rPr>
        <w:t xml:space="preserve"> Προσώπων,</w:t>
      </w:r>
      <w:r>
        <w:rPr>
          <w:lang w:val="el-GR"/>
        </w:rPr>
        <w:t xml:space="preserve"> </w:t>
      </w:r>
      <w:r w:rsidR="001F2F43">
        <w:rPr>
          <w:lang w:val="el-GR"/>
        </w:rPr>
        <w:t xml:space="preserve">για τον οποίο </w:t>
      </w:r>
      <w:r>
        <w:rPr>
          <w:lang w:val="el-GR"/>
        </w:rPr>
        <w:t>έχει εγκαίρως ενημερωθεί ο κάθε ενδιαφερόμενος για Πιστοποίηση</w:t>
      </w:r>
      <w:r w:rsidR="00321EB3">
        <w:rPr>
          <w:lang w:val="el-GR"/>
        </w:rPr>
        <w:t>.</w:t>
      </w:r>
    </w:p>
    <w:p w:rsidR="00321EB3" w:rsidRDefault="00321EB3" w:rsidP="00E90BB9">
      <w:pPr>
        <w:jc w:val="both"/>
        <w:rPr>
          <w:lang w:val="el-GR"/>
        </w:rPr>
      </w:pPr>
    </w:p>
    <w:p w:rsidR="00BC2B54" w:rsidRDefault="00BC2B54" w:rsidP="00BC2B54">
      <w:pPr>
        <w:rPr>
          <w:b/>
          <w:u w:val="single"/>
          <w:lang w:val="el-GR"/>
        </w:rPr>
      </w:pPr>
      <w:r>
        <w:rPr>
          <w:b/>
          <w:u w:val="single"/>
          <w:lang w:val="el-GR"/>
        </w:rPr>
        <w:t xml:space="preserve">Υποχρεώσεις </w:t>
      </w:r>
      <w:r w:rsidR="00E86B2F">
        <w:rPr>
          <w:b/>
          <w:u w:val="single"/>
          <w:lang w:val="el-GR"/>
        </w:rPr>
        <w:t>Υ</w:t>
      </w:r>
      <w:r>
        <w:rPr>
          <w:b/>
          <w:u w:val="single"/>
          <w:lang w:val="el-GR"/>
        </w:rPr>
        <w:t xml:space="preserve">ποψηφίων </w:t>
      </w:r>
      <w:r w:rsidR="004436A6">
        <w:rPr>
          <w:b/>
          <w:u w:val="single"/>
          <w:lang w:val="el-GR"/>
        </w:rPr>
        <w:t xml:space="preserve">για Πιστοποίηση </w:t>
      </w:r>
      <w:r>
        <w:rPr>
          <w:b/>
          <w:u w:val="single"/>
          <w:lang w:val="el-GR"/>
        </w:rPr>
        <w:t>Προσώπων</w:t>
      </w:r>
    </w:p>
    <w:p w:rsidR="00BC2B54" w:rsidRPr="00E94759" w:rsidRDefault="00BC2B54" w:rsidP="00BC2B54">
      <w:pPr>
        <w:jc w:val="both"/>
        <w:rPr>
          <w:lang w:val="el-GR"/>
        </w:rPr>
      </w:pPr>
      <w:r w:rsidRPr="00E94759">
        <w:rPr>
          <w:lang w:val="el-GR"/>
        </w:rPr>
        <w:t xml:space="preserve">Το </w:t>
      </w:r>
      <w:r>
        <w:rPr>
          <w:lang w:val="el-GR"/>
        </w:rPr>
        <w:t>υποψήφιο για πιστοποίηση</w:t>
      </w:r>
      <w:r w:rsidRPr="00E94759">
        <w:rPr>
          <w:lang w:val="el-GR"/>
        </w:rPr>
        <w:t xml:space="preserve"> </w:t>
      </w:r>
      <w:r w:rsidR="006A628C">
        <w:rPr>
          <w:lang w:val="el-GR"/>
        </w:rPr>
        <w:t>άτομο</w:t>
      </w:r>
      <w:r>
        <w:rPr>
          <w:lang w:val="el-GR"/>
        </w:rPr>
        <w:t xml:space="preserve"> υποχρεούται να δηλώσει οποιαδήποτε σχέση, συγγενική, οικονομική ή άλλη μπορεί να έχει</w:t>
      </w:r>
      <w:r w:rsidR="00DC3EBE">
        <w:rPr>
          <w:lang w:val="el-GR"/>
        </w:rPr>
        <w:t xml:space="preserve"> με τους εξεταστές </w:t>
      </w:r>
      <w:r>
        <w:rPr>
          <w:lang w:val="el-GR"/>
        </w:rPr>
        <w:t>που έχουν οριστεί από τον Φορέα Πιστοποίησης</w:t>
      </w:r>
      <w:r w:rsidR="00DC3EBE">
        <w:rPr>
          <w:lang w:val="el-GR"/>
        </w:rPr>
        <w:t xml:space="preserve"> Προσώπων</w:t>
      </w:r>
      <w:r>
        <w:rPr>
          <w:lang w:val="el-GR"/>
        </w:rPr>
        <w:t xml:space="preserve">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>
        <w:rPr>
          <w:lang w:val="el-GR"/>
        </w:rPr>
        <w:t>.</w:t>
      </w:r>
    </w:p>
    <w:p w:rsidR="00BC2B54" w:rsidRPr="0046519A" w:rsidRDefault="00BC2B54" w:rsidP="00962944">
      <w:pPr>
        <w:jc w:val="both"/>
        <w:rPr>
          <w:rFonts w:ascii="Calibri" w:hAnsi="Calibri" w:cs="Calibri"/>
          <w:lang w:val="el-GR"/>
        </w:rPr>
      </w:pPr>
      <w:r w:rsidRPr="00E94759">
        <w:rPr>
          <w:lang w:val="el-GR"/>
        </w:rPr>
        <w:t xml:space="preserve">Το </w:t>
      </w:r>
      <w:r>
        <w:rPr>
          <w:lang w:val="el-GR"/>
        </w:rPr>
        <w:t>υποψήφιο για πιστοποίηση</w:t>
      </w:r>
      <w:r w:rsidRPr="00E94759">
        <w:rPr>
          <w:lang w:val="el-GR"/>
        </w:rPr>
        <w:t xml:space="preserve"> </w:t>
      </w:r>
      <w:r w:rsidR="006A628C">
        <w:rPr>
          <w:lang w:val="el-GR"/>
        </w:rPr>
        <w:t>άτομο</w:t>
      </w:r>
      <w:r>
        <w:rPr>
          <w:lang w:val="el-GR"/>
        </w:rPr>
        <w:t xml:space="preserve"> υποχρεούται</w:t>
      </w:r>
      <w:r w:rsidR="00962944">
        <w:rPr>
          <w:lang w:val="el-GR"/>
        </w:rPr>
        <w:t xml:space="preserve"> να μην κοινοποιήσει σε τρίτο πρόσωπο μερικώς ή συνολικά τις ερωτήσεις στις οποίες εξετάστηκε αφού αυτές αποτελούν ιδιοκτησία του Φορέα Πιστοποίησης </w:t>
      </w:r>
      <w:r w:rsidR="00DA0D11">
        <w:rPr>
          <w:lang w:val="el-GR"/>
        </w:rPr>
        <w:t xml:space="preserve"> Προσώπων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962944">
        <w:rPr>
          <w:rFonts w:ascii="Calibri" w:hAnsi="Calibri" w:cs="Calibri"/>
          <w:lang w:val="el-GR"/>
        </w:rPr>
        <w:t>.</w:t>
      </w:r>
    </w:p>
    <w:p w:rsidR="008C08FE" w:rsidRDefault="008C08FE" w:rsidP="00683CDF">
      <w:pPr>
        <w:rPr>
          <w:b/>
          <w:u w:val="single"/>
          <w:lang w:val="el-GR"/>
        </w:rPr>
      </w:pPr>
    </w:p>
    <w:p w:rsidR="00683CDF" w:rsidRDefault="00683CDF" w:rsidP="00683CDF">
      <w:pPr>
        <w:rPr>
          <w:b/>
          <w:u w:val="single"/>
          <w:lang w:val="el-GR"/>
        </w:rPr>
      </w:pPr>
      <w:r>
        <w:rPr>
          <w:b/>
          <w:u w:val="single"/>
          <w:lang w:val="el-GR"/>
        </w:rPr>
        <w:t>Υποχρεώσεις Πιστοποιημένων Προσώπων</w:t>
      </w:r>
    </w:p>
    <w:p w:rsidR="00683CDF" w:rsidRDefault="00E94759" w:rsidP="000D1817">
      <w:pPr>
        <w:jc w:val="both"/>
        <w:rPr>
          <w:lang w:val="el-GR"/>
        </w:rPr>
      </w:pPr>
      <w:r w:rsidRPr="00E94759">
        <w:rPr>
          <w:lang w:val="el-GR"/>
        </w:rPr>
        <w:t xml:space="preserve">Το πιστοποιημένο </w:t>
      </w:r>
      <w:r w:rsidR="006A628C">
        <w:rPr>
          <w:lang w:val="el-GR"/>
        </w:rPr>
        <w:t>άτομο</w:t>
      </w:r>
      <w:r w:rsidR="004B0CD5">
        <w:rPr>
          <w:lang w:val="el-GR"/>
        </w:rPr>
        <w:t xml:space="preserve"> για να διατηρεί σε ισχύ την πιστοποίησή του, </w:t>
      </w:r>
      <w:r w:rsidR="00AE4A64">
        <w:rPr>
          <w:lang w:val="el-GR"/>
        </w:rPr>
        <w:t xml:space="preserve">θα πρέπει να συμμορφώνεται με τον Κώδικα Δεοντολογίας του Σχήματος, και να ενημερώνει άμεσα το </w:t>
      </w:r>
      <w:r w:rsidR="00AE4A64">
        <w:t>SCI</w:t>
      </w:r>
      <w:r w:rsidR="00AE4A64" w:rsidRPr="00AE4A64">
        <w:rPr>
          <w:lang w:val="el-GR"/>
        </w:rPr>
        <w:t xml:space="preserve"> </w:t>
      </w:r>
      <w:r w:rsidR="00AE4A64">
        <w:rPr>
          <w:lang w:val="el-GR"/>
        </w:rPr>
        <w:t xml:space="preserve">σε περίπτωση </w:t>
      </w:r>
      <w:r w:rsidR="004B0CD5">
        <w:rPr>
          <w:lang w:val="el-GR"/>
        </w:rPr>
        <w:t xml:space="preserve"> </w:t>
      </w:r>
      <w:r w:rsidR="00AE4A64">
        <w:rPr>
          <w:lang w:val="el-GR"/>
        </w:rPr>
        <w:t>που γίνει καταγγελία από τρίτο άτομο σχετικά με την ποιότητα των παρεχόμενων υπηρεσιών του</w:t>
      </w:r>
      <w:r w:rsidR="000D1817">
        <w:rPr>
          <w:lang w:val="el-GR"/>
        </w:rPr>
        <w:t>.</w:t>
      </w:r>
      <w:r w:rsidR="004B0CD5">
        <w:rPr>
          <w:lang w:val="el-GR"/>
        </w:rPr>
        <w:t xml:space="preserve"> </w:t>
      </w:r>
    </w:p>
    <w:p w:rsidR="000D1817" w:rsidRPr="00661297" w:rsidRDefault="000D1817" w:rsidP="000D1817">
      <w:pPr>
        <w:jc w:val="both"/>
        <w:rPr>
          <w:lang w:val="el-GR"/>
        </w:rPr>
      </w:pPr>
      <w:r w:rsidRPr="00E94759">
        <w:rPr>
          <w:lang w:val="el-GR"/>
        </w:rPr>
        <w:t xml:space="preserve">Το πιστοποιημένο </w:t>
      </w:r>
      <w:r w:rsidR="006A628C">
        <w:rPr>
          <w:lang w:val="el-GR"/>
        </w:rPr>
        <w:t>άτομο</w:t>
      </w:r>
      <w:r>
        <w:rPr>
          <w:lang w:val="el-GR"/>
        </w:rPr>
        <w:t xml:space="preserve"> υποχρεούται να ενημερώσει άμεσα τον Φορέα Πιστοποίησης</w:t>
      </w:r>
      <w:r w:rsidR="00146F7B">
        <w:rPr>
          <w:lang w:val="el-GR"/>
        </w:rPr>
        <w:t xml:space="preserve"> </w:t>
      </w:r>
      <w:r w:rsidR="008521A9">
        <w:rPr>
          <w:lang w:val="el-GR"/>
        </w:rPr>
        <w:t xml:space="preserve">Προσώπων </w:t>
      </w:r>
      <w:r w:rsidR="00AE4A64">
        <w:t>SCI</w:t>
      </w:r>
      <w:r w:rsidR="00AE4A64">
        <w:rPr>
          <w:lang w:val="el-GR"/>
        </w:rPr>
        <w:t xml:space="preserve"> </w:t>
      </w:r>
      <w:r w:rsidR="00146F7B">
        <w:rPr>
          <w:lang w:val="el-GR"/>
        </w:rPr>
        <w:t>τηλεφωνικά ή ηλεκτρονικά εφόσον για οποιοδήποτε λόγο έχασε την ικανότητα για την οποία έχει πιστοποιηθεί.</w:t>
      </w:r>
    </w:p>
    <w:p w:rsidR="00AD19F9" w:rsidRDefault="009A3057" w:rsidP="000D1817">
      <w:pPr>
        <w:jc w:val="both"/>
        <w:rPr>
          <w:lang w:val="el-GR"/>
        </w:rPr>
      </w:pPr>
      <w:r w:rsidRPr="00E94759">
        <w:rPr>
          <w:lang w:val="el-GR"/>
        </w:rPr>
        <w:t xml:space="preserve">Το πιστοποιημένο </w:t>
      </w:r>
      <w:r w:rsidR="006A628C">
        <w:rPr>
          <w:lang w:val="el-GR"/>
        </w:rPr>
        <w:t>άτομο</w:t>
      </w:r>
      <w:r w:rsidRPr="009A3057">
        <w:rPr>
          <w:lang w:val="el-GR"/>
        </w:rPr>
        <w:t xml:space="preserve"> </w:t>
      </w:r>
      <w:r>
        <w:rPr>
          <w:lang w:val="el-GR"/>
        </w:rPr>
        <w:t>απαγορεύεται να κάνει χρήση του πιστοποιητικού του σε περίπτωση διακοπής και να επικαλείται την εν λόγω πιστοποίηση ή να δ</w:t>
      </w:r>
      <w:r w:rsidR="007759F6">
        <w:rPr>
          <w:lang w:val="el-GR"/>
        </w:rPr>
        <w:t xml:space="preserve">ιανέμει αντίγραφα του </w:t>
      </w:r>
      <w:r>
        <w:rPr>
          <w:lang w:val="el-GR"/>
        </w:rPr>
        <w:t>πιστοποιητικού του.</w:t>
      </w:r>
    </w:p>
    <w:p w:rsidR="009A3057" w:rsidRPr="009A3057" w:rsidRDefault="009A3057" w:rsidP="000D1817">
      <w:pPr>
        <w:jc w:val="both"/>
        <w:rPr>
          <w:lang w:val="el-GR"/>
        </w:rPr>
      </w:pPr>
      <w:r w:rsidRPr="00E94759">
        <w:rPr>
          <w:lang w:val="el-GR"/>
        </w:rPr>
        <w:t xml:space="preserve">Το πιστοποιημένο </w:t>
      </w:r>
      <w:r w:rsidR="006A628C">
        <w:rPr>
          <w:lang w:val="el-GR"/>
        </w:rPr>
        <w:t>άτομο</w:t>
      </w:r>
      <w:r>
        <w:rPr>
          <w:lang w:val="el-GR"/>
        </w:rPr>
        <w:t xml:space="preserve"> οφείλει σε περίπτωση ανάκλησης να επιστρέψει το πρωτότυπο πιστοποιητικό του στο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4D29F5">
        <w:rPr>
          <w:lang w:val="el-GR"/>
        </w:rPr>
        <w:t xml:space="preserve"> </w:t>
      </w:r>
      <w:r>
        <w:rPr>
          <w:lang w:val="el-GR"/>
        </w:rPr>
        <w:t>και να μην κάνει χρήση στο εξής αντιγράφων ή να επικαλείται την πιστοποίησή του</w:t>
      </w:r>
      <w:r w:rsidR="00145FF7">
        <w:rPr>
          <w:lang w:val="el-GR"/>
        </w:rPr>
        <w:t>.</w:t>
      </w:r>
    </w:p>
    <w:p w:rsidR="005D6D80" w:rsidRPr="0046519A" w:rsidRDefault="006A628C" w:rsidP="00E90BB9">
      <w:pPr>
        <w:jc w:val="both"/>
        <w:rPr>
          <w:lang w:val="el-GR"/>
        </w:rPr>
      </w:pPr>
      <w:r>
        <w:rPr>
          <w:lang w:val="el-GR"/>
        </w:rPr>
        <w:t>Το πιστοποιημένο</w:t>
      </w:r>
      <w:r w:rsidRPr="006A628C">
        <w:rPr>
          <w:lang w:val="el-GR"/>
        </w:rPr>
        <w:t xml:space="preserve"> </w:t>
      </w:r>
      <w:r>
        <w:rPr>
          <w:lang w:val="el-GR"/>
        </w:rPr>
        <w:t>άτομο</w:t>
      </w:r>
      <w:r w:rsidR="00AC5D78">
        <w:rPr>
          <w:lang w:val="el-GR"/>
        </w:rPr>
        <w:t xml:space="preserve"> υποχρεούται να </w:t>
      </w:r>
      <w:r w:rsidR="00AC5D78" w:rsidRPr="001C695C">
        <w:rPr>
          <w:lang w:val="el-GR"/>
        </w:rPr>
        <w:t xml:space="preserve">δηλώσει </w:t>
      </w:r>
      <w:r w:rsidR="00F91912">
        <w:rPr>
          <w:lang w:val="el-GR"/>
        </w:rPr>
        <w:t>6</w:t>
      </w:r>
      <w:r w:rsidR="001C695C">
        <w:rPr>
          <w:lang w:val="el-GR"/>
        </w:rPr>
        <w:t xml:space="preserve"> μήνες</w:t>
      </w:r>
      <w:r w:rsidR="00AC5D78" w:rsidRPr="001C695C">
        <w:rPr>
          <w:lang w:val="el-GR"/>
        </w:rPr>
        <w:t xml:space="preserve"> πριν</w:t>
      </w:r>
      <w:r w:rsidR="00AC5D78">
        <w:rPr>
          <w:lang w:val="el-GR"/>
        </w:rPr>
        <w:t xml:space="preserve"> τη λήξη ισχύος του πιστοποιητικού του το ενδιαφέρον του για ανανέωση </w:t>
      </w:r>
      <w:r w:rsidR="00BC2B54">
        <w:rPr>
          <w:lang w:val="el-GR"/>
        </w:rPr>
        <w:t>της πιστοποίησ</w:t>
      </w:r>
      <w:r w:rsidR="00145FF7">
        <w:rPr>
          <w:lang w:val="el-GR"/>
        </w:rPr>
        <w:t>ή</w:t>
      </w:r>
      <w:r w:rsidR="00BC2B54">
        <w:rPr>
          <w:lang w:val="el-GR"/>
        </w:rPr>
        <w:t>ς του, σύμφωνα με τα αναφερόμεν</w:t>
      </w:r>
      <w:r w:rsidR="00145FF7">
        <w:rPr>
          <w:lang w:val="el-GR"/>
        </w:rPr>
        <w:t>α</w:t>
      </w:r>
      <w:r w:rsidR="00BC2B54">
        <w:rPr>
          <w:lang w:val="el-GR"/>
        </w:rPr>
        <w:t xml:space="preserve"> στο</w:t>
      </w:r>
      <w:r w:rsidR="00145FF7">
        <w:rPr>
          <w:lang w:val="el-GR"/>
        </w:rPr>
        <w:t>ν</w:t>
      </w:r>
      <w:r w:rsidR="00BC2B54">
        <w:rPr>
          <w:lang w:val="el-GR"/>
        </w:rPr>
        <w:t xml:space="preserve"> Ειδικό Κανονισμό Πιστ</w:t>
      </w:r>
      <w:r w:rsidR="008521A9">
        <w:rPr>
          <w:lang w:val="el-GR"/>
        </w:rPr>
        <w:t>οποίησης Προσώπων</w:t>
      </w:r>
      <w:r w:rsidR="00BC2B54">
        <w:rPr>
          <w:lang w:val="el-GR"/>
        </w:rPr>
        <w:t>.</w:t>
      </w:r>
    </w:p>
    <w:p w:rsidR="00F46508" w:rsidRDefault="00436D9E" w:rsidP="00E90BB9">
      <w:pPr>
        <w:jc w:val="both"/>
        <w:rPr>
          <w:lang w:val="el-GR"/>
        </w:rPr>
      </w:pPr>
      <w:r w:rsidRPr="00E94759">
        <w:rPr>
          <w:lang w:val="el-GR"/>
        </w:rPr>
        <w:t xml:space="preserve">Το πιστοποιημένο </w:t>
      </w:r>
      <w:r w:rsidR="006A628C">
        <w:rPr>
          <w:lang w:val="el-GR"/>
        </w:rPr>
        <w:t>άτομο</w:t>
      </w:r>
      <w:r>
        <w:rPr>
          <w:lang w:val="el-GR"/>
        </w:rPr>
        <w:t xml:space="preserve"> υποχρεούται να αναλάβει πλήρως τις ευθύνες</w:t>
      </w:r>
      <w:r w:rsidR="00475CFB" w:rsidRPr="00475CFB">
        <w:rPr>
          <w:lang w:val="el-GR"/>
        </w:rPr>
        <w:t xml:space="preserve"> </w:t>
      </w:r>
      <w:r w:rsidR="00475CFB">
        <w:rPr>
          <w:lang w:val="el-GR"/>
        </w:rPr>
        <w:t>του</w:t>
      </w:r>
      <w:r w:rsidR="00475CFB" w:rsidRPr="00475CFB">
        <w:rPr>
          <w:lang w:val="el-GR"/>
        </w:rPr>
        <w:t>,</w:t>
      </w:r>
      <w:r>
        <w:rPr>
          <w:lang w:val="el-GR"/>
        </w:rPr>
        <w:t xml:space="preserve"> σε καταγγελίες </w:t>
      </w:r>
      <w:r w:rsidR="00475CFB">
        <w:rPr>
          <w:lang w:val="el-GR"/>
        </w:rPr>
        <w:t xml:space="preserve">που αφορούν την </w:t>
      </w:r>
      <w:r>
        <w:rPr>
          <w:lang w:val="el-GR"/>
        </w:rPr>
        <w:t>εκ μέρους του</w:t>
      </w:r>
      <w:r w:rsidR="00475CFB">
        <w:rPr>
          <w:lang w:val="el-GR"/>
        </w:rPr>
        <w:t xml:space="preserve"> χρήση</w:t>
      </w:r>
      <w:r>
        <w:rPr>
          <w:lang w:val="el-GR"/>
        </w:rPr>
        <w:t>, του πιστοποιητικού</w:t>
      </w:r>
      <w:r w:rsidR="00475CFB">
        <w:rPr>
          <w:lang w:val="el-GR"/>
        </w:rPr>
        <w:t xml:space="preserve"> του</w:t>
      </w:r>
      <w:r>
        <w:rPr>
          <w:lang w:val="el-GR"/>
        </w:rPr>
        <w:t xml:space="preserve"> για διαφημιστικούς ή άλλους σκοπούς.</w:t>
      </w:r>
    </w:p>
    <w:p w:rsidR="00EC5E27" w:rsidRPr="0046519A" w:rsidRDefault="00CD1FCD" w:rsidP="00E90BB9">
      <w:pPr>
        <w:jc w:val="both"/>
        <w:rPr>
          <w:lang w:val="el-GR"/>
        </w:rPr>
      </w:pPr>
      <w:r w:rsidRPr="00E94759">
        <w:rPr>
          <w:lang w:val="el-GR"/>
        </w:rPr>
        <w:t xml:space="preserve">Το πιστοποιημένο </w:t>
      </w:r>
      <w:r w:rsidR="006A628C">
        <w:rPr>
          <w:lang w:val="el-GR"/>
        </w:rPr>
        <w:t>άτομο</w:t>
      </w:r>
      <w:r>
        <w:rPr>
          <w:lang w:val="el-GR"/>
        </w:rPr>
        <w:t xml:space="preserve"> οφείλει να μην δημοσιοποιήσει πληροφορίες που ήρθαν σε γνώση του κατά τη διαδικασία εξέτασης</w:t>
      </w:r>
      <w:r w:rsidR="00145FF7">
        <w:rPr>
          <w:lang w:val="el-GR"/>
        </w:rPr>
        <w:t>.</w:t>
      </w:r>
      <w:r w:rsidR="00CA250E">
        <w:rPr>
          <w:lang w:val="el-GR"/>
        </w:rPr>
        <w:t xml:space="preserve"> Να τηρεί τους όρους αξιολόγησης, τους κανόνες των εξετάσεων, και να μην εμπλέκεται σε προσπάθειες υποκλοπής των θεμάτων.</w:t>
      </w:r>
    </w:p>
    <w:p w:rsidR="00EC5E27" w:rsidRPr="00AB73F5" w:rsidRDefault="00CA250E" w:rsidP="00CA250E">
      <w:pPr>
        <w:jc w:val="both"/>
        <w:rPr>
          <w:b/>
          <w:u w:val="single"/>
          <w:lang w:val="el-GR"/>
        </w:rPr>
      </w:pPr>
      <w:r w:rsidRPr="00E94759">
        <w:rPr>
          <w:lang w:val="el-GR"/>
        </w:rPr>
        <w:t xml:space="preserve">Το πιστοποιημένο </w:t>
      </w:r>
      <w:r>
        <w:rPr>
          <w:lang w:val="el-GR"/>
        </w:rPr>
        <w:t xml:space="preserve">άτομο δεν έχει το δικαίωμα να μεταβιβάσει σε τρίτο άτομο τη δυνατότητα χρήσης του πιστοποιητικού που εκδίδει το </w:t>
      </w:r>
      <w:r>
        <w:t>SCI</w:t>
      </w:r>
      <w:r>
        <w:rPr>
          <w:lang w:val="el-GR"/>
        </w:rPr>
        <w:t xml:space="preserve">. Στην περίπτωση δε της ανάκλησης του πιστοποιητικού του, υποχρεούται να το επιστρέψει, το αργότερο εντός μηνός στο </w:t>
      </w:r>
      <w:r>
        <w:t>SUPPLY</w:t>
      </w:r>
      <w:r w:rsidRPr="001A706A">
        <w:rPr>
          <w:lang w:val="el-GR"/>
        </w:rPr>
        <w:t xml:space="preserve"> </w:t>
      </w:r>
      <w:r>
        <w:t>CHAIN</w:t>
      </w:r>
      <w:r w:rsidRPr="001A706A">
        <w:rPr>
          <w:lang w:val="el-GR"/>
        </w:rPr>
        <w:t xml:space="preserve">, </w:t>
      </w:r>
      <w:r>
        <w:t>SALES</w:t>
      </w:r>
      <w:r w:rsidRPr="001A706A">
        <w:rPr>
          <w:lang w:val="el-GR"/>
        </w:rPr>
        <w:t xml:space="preserve"> &amp; </w:t>
      </w:r>
      <w:r>
        <w:t>CUSTOMER</w:t>
      </w:r>
      <w:r w:rsidRPr="001A706A">
        <w:rPr>
          <w:lang w:val="el-GR"/>
        </w:rPr>
        <w:t xml:space="preserve"> </w:t>
      </w:r>
      <w:r>
        <w:t>INSTITUTE</w:t>
      </w:r>
      <w:r w:rsidR="00AB73F5">
        <w:rPr>
          <w:lang w:val="el-GR"/>
        </w:rPr>
        <w:t xml:space="preserve"> και να αποσύρει κάθε αντίγραφο που έχει στη διάθεσή του ή έχει δώσει σε τρίτους.</w:t>
      </w:r>
    </w:p>
    <w:p w:rsidR="003B0433" w:rsidRDefault="003B0433" w:rsidP="00962944">
      <w:pPr>
        <w:rPr>
          <w:b/>
          <w:u w:val="single"/>
          <w:lang w:val="el-GR"/>
        </w:rPr>
      </w:pPr>
    </w:p>
    <w:p w:rsidR="00962944" w:rsidRPr="001A706A" w:rsidRDefault="00962944" w:rsidP="00962944">
      <w:pPr>
        <w:rPr>
          <w:b/>
          <w:u w:val="single"/>
        </w:rPr>
      </w:pPr>
      <w:r>
        <w:rPr>
          <w:b/>
          <w:u w:val="single"/>
          <w:lang w:val="el-GR"/>
        </w:rPr>
        <w:t>Υποχρεώσεις</w:t>
      </w:r>
      <w:r w:rsidRPr="001A706A">
        <w:rPr>
          <w:b/>
          <w:u w:val="single"/>
        </w:rPr>
        <w:t xml:space="preserve"> </w:t>
      </w:r>
      <w:r>
        <w:rPr>
          <w:b/>
          <w:u w:val="single"/>
          <w:lang w:val="el-GR"/>
        </w:rPr>
        <w:t>Φορέα</w:t>
      </w:r>
      <w:r w:rsidRPr="001A706A">
        <w:rPr>
          <w:b/>
          <w:u w:val="single"/>
        </w:rPr>
        <w:t xml:space="preserve"> </w:t>
      </w:r>
      <w:r>
        <w:rPr>
          <w:b/>
          <w:u w:val="single"/>
          <w:lang w:val="el-GR"/>
        </w:rPr>
        <w:t>Πιστοποίησης</w:t>
      </w:r>
      <w:r w:rsidRPr="001A706A">
        <w:rPr>
          <w:b/>
          <w:u w:val="single"/>
        </w:rPr>
        <w:t xml:space="preserve">  </w:t>
      </w:r>
      <w:r>
        <w:rPr>
          <w:b/>
          <w:u w:val="single"/>
          <w:lang w:val="el-GR"/>
        </w:rPr>
        <w:t>Προσώπων</w:t>
      </w:r>
      <w:r w:rsidRPr="001A706A">
        <w:rPr>
          <w:b/>
          <w:u w:val="single"/>
        </w:rPr>
        <w:t xml:space="preserve"> </w:t>
      </w:r>
      <w:r w:rsidR="001A706A" w:rsidRPr="001A706A">
        <w:rPr>
          <w:b/>
          <w:u w:val="single"/>
        </w:rPr>
        <w:t>SUPPLY CHAIN, SALES &amp; CUSTOMER INSTITUTE</w:t>
      </w:r>
    </w:p>
    <w:p w:rsidR="00F46508" w:rsidRPr="00F46508" w:rsidRDefault="00F46508" w:rsidP="004436A6">
      <w:pPr>
        <w:jc w:val="both"/>
        <w:rPr>
          <w:lang w:val="el-GR"/>
        </w:rPr>
      </w:pPr>
      <w:proofErr w:type="gramStart"/>
      <w:r w:rsidRPr="00F46508">
        <w:t>To</w:t>
      </w:r>
      <w:r w:rsidRPr="00F46508">
        <w:rPr>
          <w:lang w:val="el-GR"/>
        </w:rPr>
        <w:t xml:space="preserve">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4D29F5">
        <w:rPr>
          <w:lang w:val="el-GR"/>
        </w:rPr>
        <w:t xml:space="preserve"> </w:t>
      </w:r>
      <w:r>
        <w:rPr>
          <w:lang w:val="el-GR"/>
        </w:rPr>
        <w:t>δεσμεύεται ως Φορέας Πιστοποίησης Προσώπων να διατηρεί σαν απόρρητα όλα τα στοιχεία</w:t>
      </w:r>
      <w:r w:rsidR="004436A6">
        <w:rPr>
          <w:lang w:val="el-GR"/>
        </w:rPr>
        <w:t xml:space="preserve"> (προσωπικά δεδομένα) </w:t>
      </w:r>
      <w:r>
        <w:rPr>
          <w:lang w:val="el-GR"/>
        </w:rPr>
        <w:t>τα οποία έχουν περιέλθει σε γνώσ</w:t>
      </w:r>
      <w:r w:rsidR="00145FF7">
        <w:rPr>
          <w:lang w:val="el-GR"/>
        </w:rPr>
        <w:t>η</w:t>
      </w:r>
      <w:r>
        <w:rPr>
          <w:lang w:val="el-GR"/>
        </w:rPr>
        <w:t xml:space="preserve"> του</w:t>
      </w:r>
      <w:r w:rsidR="004436A6">
        <w:rPr>
          <w:lang w:val="el-GR"/>
        </w:rPr>
        <w:t xml:space="preserve"> μέσω της αίτησης υποψηφίου και του βιογραφικού του.</w:t>
      </w:r>
      <w:proofErr w:type="gramEnd"/>
      <w:r>
        <w:rPr>
          <w:lang w:val="el-GR"/>
        </w:rPr>
        <w:t xml:space="preserve"> </w:t>
      </w:r>
      <w:r w:rsidR="003B0433">
        <w:rPr>
          <w:rFonts w:cs="Times New Roman"/>
          <w:color w:val="000000" w:themeColor="text1"/>
          <w:lang w:val="el-GR" w:eastAsia="el-GR"/>
        </w:rPr>
        <w:t>Ο</w:t>
      </w:r>
      <w:r w:rsidR="00D82A30" w:rsidRPr="000E3C60">
        <w:rPr>
          <w:rFonts w:cs="Times New Roman"/>
          <w:color w:val="000000" w:themeColor="text1"/>
          <w:lang w:val="el-GR" w:eastAsia="el-GR"/>
        </w:rPr>
        <w:t xml:space="preserve"> ΦΠΠ τηρεί τη σχετική εθνική και ευρωπαϊκή νομοθεσία διατήρησης και φύλαξης προσωπικών δεδομένων και παρακολουθεί τις εξελίξεις στον τομέα αυτό.</w:t>
      </w:r>
    </w:p>
    <w:p w:rsidR="005E3354" w:rsidRDefault="00436D9E" w:rsidP="00E90BB9">
      <w:pPr>
        <w:jc w:val="both"/>
        <w:rPr>
          <w:lang w:val="el-GR"/>
        </w:rPr>
      </w:pPr>
      <w:r w:rsidRPr="00F46508">
        <w:t>To</w:t>
      </w:r>
      <w:r w:rsidRPr="00F46508">
        <w:rPr>
          <w:lang w:val="el-GR"/>
        </w:rPr>
        <w:t xml:space="preserve">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Pr="00F46508">
        <w:rPr>
          <w:lang w:val="el-GR"/>
        </w:rPr>
        <w:t xml:space="preserve"> </w:t>
      </w:r>
      <w:r>
        <w:rPr>
          <w:lang w:val="el-GR"/>
        </w:rPr>
        <w:t xml:space="preserve">ως Φορέας Πιστοποίησης Προσώπων εκδίδει Πιστοποιητικό μόνο στην περίπτωση </w:t>
      </w:r>
      <w:r w:rsidR="007C7254">
        <w:rPr>
          <w:lang w:val="el-GR"/>
        </w:rPr>
        <w:t xml:space="preserve">που καταλήξει σε </w:t>
      </w:r>
      <w:r>
        <w:rPr>
          <w:lang w:val="el-GR"/>
        </w:rPr>
        <w:t>θετικ</w:t>
      </w:r>
      <w:r w:rsidR="007C7254">
        <w:rPr>
          <w:lang w:val="el-GR"/>
        </w:rPr>
        <w:t>ό</w:t>
      </w:r>
      <w:r>
        <w:rPr>
          <w:lang w:val="el-GR"/>
        </w:rPr>
        <w:t xml:space="preserve"> </w:t>
      </w:r>
      <w:r w:rsidR="007C7254">
        <w:rPr>
          <w:lang w:val="el-GR"/>
        </w:rPr>
        <w:t>αποτέλεσμα</w:t>
      </w:r>
      <w:r>
        <w:rPr>
          <w:lang w:val="el-GR"/>
        </w:rPr>
        <w:t xml:space="preserve"> </w:t>
      </w:r>
      <w:r w:rsidR="00BC253F">
        <w:rPr>
          <w:lang w:val="el-GR"/>
        </w:rPr>
        <w:t xml:space="preserve">η διαδικασία εξέτασης </w:t>
      </w:r>
      <w:r w:rsidR="007C7254">
        <w:rPr>
          <w:lang w:val="el-GR"/>
        </w:rPr>
        <w:t>του υποψηφίου</w:t>
      </w:r>
      <w:r w:rsidR="001156E5">
        <w:rPr>
          <w:lang w:val="el-GR"/>
        </w:rPr>
        <w:t>,</w:t>
      </w:r>
      <w:r w:rsidR="007C7254">
        <w:rPr>
          <w:lang w:val="el-GR"/>
        </w:rPr>
        <w:t xml:space="preserve"> σύμφωνα με τους</w:t>
      </w:r>
      <w:r w:rsidR="008C08FE">
        <w:rPr>
          <w:lang w:val="el-GR"/>
        </w:rPr>
        <w:t xml:space="preserve"> όρους και τις προϋποθέσεις που </w:t>
      </w:r>
      <w:r w:rsidR="007C7254">
        <w:rPr>
          <w:lang w:val="el-GR"/>
        </w:rPr>
        <w:t xml:space="preserve">αναφέρονται στον παρόντα Γενικό Κανονισμό και στον </w:t>
      </w:r>
      <w:r w:rsidR="006A628C">
        <w:rPr>
          <w:lang w:val="el-GR"/>
        </w:rPr>
        <w:t xml:space="preserve">αντίστοιχο </w:t>
      </w:r>
      <w:r w:rsidR="007C7254">
        <w:rPr>
          <w:lang w:val="el-GR"/>
        </w:rPr>
        <w:t xml:space="preserve">Ειδικό Κανονισμό </w:t>
      </w:r>
      <w:r w:rsidR="00470997">
        <w:rPr>
          <w:lang w:val="el-GR"/>
        </w:rPr>
        <w:t>Πιστοποίησης Προσώπων.</w:t>
      </w:r>
    </w:p>
    <w:p w:rsidR="00470997" w:rsidRPr="00470997" w:rsidRDefault="00470997" w:rsidP="00E90BB9">
      <w:pPr>
        <w:jc w:val="both"/>
        <w:rPr>
          <w:lang w:val="el-GR"/>
        </w:rPr>
      </w:pPr>
      <w:r w:rsidRPr="00F46508">
        <w:t>To</w:t>
      </w:r>
      <w:r w:rsidRPr="00F46508">
        <w:rPr>
          <w:lang w:val="el-GR"/>
        </w:rPr>
        <w:t xml:space="preserve">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4D29F5">
        <w:rPr>
          <w:lang w:val="el-GR"/>
        </w:rPr>
        <w:t xml:space="preserve"> </w:t>
      </w:r>
      <w:r>
        <w:rPr>
          <w:lang w:val="el-GR"/>
        </w:rPr>
        <w:t>ως Φορέας Πιστοποίησης Προσώπων οφείλει να ενημερώνει εγγράφως όλα τα Πιστοποιημένα πρόσωπα για σημαντικές αλλαγές στη δι</w:t>
      </w:r>
      <w:r w:rsidR="00AB73F5">
        <w:rPr>
          <w:lang w:val="el-GR"/>
        </w:rPr>
        <w:t>εργα</w:t>
      </w:r>
      <w:r>
        <w:rPr>
          <w:lang w:val="el-GR"/>
        </w:rPr>
        <w:t xml:space="preserve">σία πιστοποίησης. Το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4D29F5">
        <w:rPr>
          <w:lang w:val="el-GR"/>
        </w:rPr>
        <w:t xml:space="preserve"> </w:t>
      </w:r>
      <w:r>
        <w:rPr>
          <w:lang w:val="el-GR"/>
        </w:rPr>
        <w:t>ορίζει την ημερομηνία</w:t>
      </w:r>
      <w:r w:rsidR="008C08FE">
        <w:rPr>
          <w:lang w:val="el-GR"/>
        </w:rPr>
        <w:t xml:space="preserve"> </w:t>
      </w:r>
      <w:r>
        <w:rPr>
          <w:lang w:val="el-GR"/>
        </w:rPr>
        <w:t xml:space="preserve">έναρξης των αλλαγών και οφείλει να ενημερώνει εγκαίρως για κάθε ανάγκη </w:t>
      </w:r>
      <w:r w:rsidR="006D6EA4">
        <w:rPr>
          <w:lang w:val="el-GR"/>
        </w:rPr>
        <w:t>συμπληρωματικής εξέτασης.</w:t>
      </w:r>
    </w:p>
    <w:p w:rsidR="0064692D" w:rsidRPr="00957CDA" w:rsidRDefault="0064692D" w:rsidP="00A008A1">
      <w:pPr>
        <w:rPr>
          <w:lang w:val="el-GR"/>
        </w:rPr>
      </w:pPr>
    </w:p>
    <w:p w:rsidR="005E3354" w:rsidRPr="00A008A1" w:rsidRDefault="00A008A1" w:rsidP="00A008A1">
      <w:pPr>
        <w:rPr>
          <w:b/>
          <w:u w:val="single"/>
          <w:lang w:val="el-GR"/>
        </w:rPr>
      </w:pPr>
      <w:r w:rsidRPr="00A008A1">
        <w:rPr>
          <w:b/>
          <w:u w:val="single"/>
          <w:lang w:val="el-GR"/>
        </w:rPr>
        <w:t>Διατήρηση Πιστοποιητικού</w:t>
      </w:r>
    </w:p>
    <w:p w:rsidR="00A008A1" w:rsidRDefault="002E4DA9" w:rsidP="00A008A1">
      <w:pPr>
        <w:rPr>
          <w:lang w:val="el-GR"/>
        </w:rPr>
      </w:pPr>
      <w:r w:rsidRPr="002E4DA9">
        <w:rPr>
          <w:lang w:val="el-GR"/>
        </w:rPr>
        <w:t>Το πιστοποιημένο άτομο οφείλει να τηρεί όλ</w:t>
      </w:r>
      <w:r>
        <w:rPr>
          <w:lang w:val="el-GR"/>
        </w:rPr>
        <w:t>ους εκείνους τους όρου</w:t>
      </w:r>
      <w:r w:rsidR="00F955FD">
        <w:rPr>
          <w:lang w:val="el-GR"/>
        </w:rPr>
        <w:t>ς</w:t>
      </w:r>
      <w:r>
        <w:rPr>
          <w:lang w:val="el-GR"/>
        </w:rPr>
        <w:t xml:space="preserve"> και </w:t>
      </w:r>
      <w:r w:rsidRPr="002E4DA9">
        <w:rPr>
          <w:lang w:val="el-GR"/>
        </w:rPr>
        <w:t xml:space="preserve">τις </w:t>
      </w:r>
      <w:r>
        <w:rPr>
          <w:lang w:val="el-GR"/>
        </w:rPr>
        <w:t>προϋποθέσεις που αναφέρονται στον Ειδικό Κανονισμό Πιστοποί</w:t>
      </w:r>
      <w:r w:rsidR="00F87BBB">
        <w:rPr>
          <w:lang w:val="el-GR"/>
        </w:rPr>
        <w:t>ησης Προσώπων</w:t>
      </w:r>
      <w:r>
        <w:rPr>
          <w:lang w:val="el-GR"/>
        </w:rPr>
        <w:t xml:space="preserve"> αν</w:t>
      </w:r>
      <w:r w:rsidR="00D05CF8">
        <w:rPr>
          <w:lang w:val="el-GR"/>
        </w:rPr>
        <w:t>α</w:t>
      </w:r>
      <w:r>
        <w:rPr>
          <w:lang w:val="el-GR"/>
        </w:rPr>
        <w:t>φορικά με τη διατήρηση του Πιστοποιητικού</w:t>
      </w:r>
      <w:r w:rsidR="006A628C">
        <w:rPr>
          <w:lang w:val="el-GR"/>
        </w:rPr>
        <w:t xml:space="preserve"> του</w:t>
      </w:r>
      <w:r>
        <w:rPr>
          <w:lang w:val="el-GR"/>
        </w:rPr>
        <w:t xml:space="preserve">. </w:t>
      </w:r>
    </w:p>
    <w:p w:rsidR="0008202E" w:rsidRDefault="0008202E" w:rsidP="00A008A1">
      <w:pPr>
        <w:rPr>
          <w:lang w:val="el-GR"/>
        </w:rPr>
      </w:pPr>
    </w:p>
    <w:p w:rsidR="0008202E" w:rsidRDefault="0008202E" w:rsidP="00A008A1">
      <w:pPr>
        <w:rPr>
          <w:lang w:val="el-GR"/>
        </w:rPr>
      </w:pPr>
    </w:p>
    <w:p w:rsidR="0008202E" w:rsidRDefault="0008202E" w:rsidP="00A008A1">
      <w:pPr>
        <w:rPr>
          <w:lang w:val="el-GR"/>
        </w:rPr>
      </w:pPr>
    </w:p>
    <w:p w:rsidR="00A008A1" w:rsidRPr="00A008A1" w:rsidRDefault="00E529F8" w:rsidP="00957F7B">
      <w:pPr>
        <w:jc w:val="both"/>
        <w:rPr>
          <w:b/>
          <w:u w:val="single"/>
          <w:lang w:val="el-GR"/>
        </w:rPr>
      </w:pPr>
      <w:r w:rsidRPr="00600F9C">
        <w:rPr>
          <w:b/>
          <w:u w:val="single"/>
          <w:lang w:val="el-GR"/>
        </w:rPr>
        <w:t>Αναστολή</w:t>
      </w:r>
      <w:r>
        <w:rPr>
          <w:b/>
          <w:u w:val="single"/>
          <w:lang w:val="el-GR"/>
        </w:rPr>
        <w:t xml:space="preserve">  και </w:t>
      </w:r>
      <w:r w:rsidR="002E4349">
        <w:rPr>
          <w:b/>
          <w:u w:val="single"/>
          <w:lang w:val="el-GR"/>
        </w:rPr>
        <w:t>Α</w:t>
      </w:r>
      <w:r w:rsidR="00A008A1" w:rsidRPr="00A008A1">
        <w:rPr>
          <w:b/>
          <w:u w:val="single"/>
          <w:lang w:val="el-GR"/>
        </w:rPr>
        <w:t>νάκληση Πιστοποιητικού</w:t>
      </w:r>
    </w:p>
    <w:p w:rsidR="00600F9C" w:rsidRDefault="00600F9C" w:rsidP="00957F7B">
      <w:pPr>
        <w:jc w:val="both"/>
        <w:rPr>
          <w:lang w:val="el-GR"/>
        </w:rPr>
      </w:pPr>
      <w:r w:rsidRPr="00600F9C">
        <w:rPr>
          <w:b/>
          <w:u w:val="single"/>
          <w:lang w:val="el-GR"/>
        </w:rPr>
        <w:t>Αναστολή</w:t>
      </w:r>
      <w:r>
        <w:rPr>
          <w:lang w:val="el-GR"/>
        </w:rPr>
        <w:t xml:space="preserve"> πιστοποιητικού είναι  η προσωρινή απαγόρευση χρήσης του πιστοποιητικού για διάστημα 3 μηνών. Αν στο διάστημα αυτό δεν αρθούν οι λόγοι που οδήγησαν στην λήψη της απόφασης αναστολής τότε η διεύθυνση Πιστοποίησης </w:t>
      </w:r>
      <w:r w:rsidRPr="00600F9C">
        <w:rPr>
          <w:lang w:val="el-GR"/>
        </w:rPr>
        <w:t>SCI</w:t>
      </w:r>
      <w:r>
        <w:rPr>
          <w:lang w:val="el-GR"/>
        </w:rPr>
        <w:t xml:space="preserve"> θα προβεί στην </w:t>
      </w:r>
      <w:r w:rsidRPr="00600F9C">
        <w:rPr>
          <w:b/>
          <w:u w:val="single"/>
          <w:lang w:val="el-GR"/>
        </w:rPr>
        <w:t>ανάκληση</w:t>
      </w:r>
      <w:r w:rsidRPr="00600F9C">
        <w:rPr>
          <w:lang w:val="el-GR"/>
        </w:rPr>
        <w:t xml:space="preserve"> </w:t>
      </w:r>
      <w:r w:rsidRPr="00912EE2">
        <w:rPr>
          <w:lang w:val="el-GR"/>
        </w:rPr>
        <w:t xml:space="preserve">του </w:t>
      </w:r>
      <w:r>
        <w:rPr>
          <w:lang w:val="el-GR"/>
        </w:rPr>
        <w:t xml:space="preserve">πιστοποιητικού δηλαδή στην οριστική απόσυρση του και τη διαγραφή του από το Μητρώο Πιστοποιημένων </w:t>
      </w:r>
      <w:r w:rsidRPr="00600F9C">
        <w:rPr>
          <w:lang w:val="el-GR"/>
        </w:rPr>
        <w:t>SCI</w:t>
      </w:r>
      <w:r>
        <w:rPr>
          <w:lang w:val="el-GR"/>
        </w:rPr>
        <w:t>. Ανάκληση Πιστοποιητικού γίνεται μόνο στη περίπτωση που βεβαιωμένα γίνεται αντιδεοντολογική χρήση της ικανότητας πιστοποίησης.</w:t>
      </w:r>
    </w:p>
    <w:p w:rsidR="00E50728" w:rsidRDefault="0098677E" w:rsidP="00957F7B">
      <w:pPr>
        <w:jc w:val="both"/>
        <w:rPr>
          <w:lang w:val="el-GR"/>
        </w:rPr>
      </w:pPr>
      <w:r>
        <w:rPr>
          <w:lang w:val="el-GR"/>
        </w:rPr>
        <w:t>Ειδικότερα</w:t>
      </w:r>
      <w:r w:rsidR="009E5E4D">
        <w:rPr>
          <w:lang w:val="el-GR"/>
        </w:rPr>
        <w:t>,</w:t>
      </w:r>
      <w:r w:rsidR="002E4349">
        <w:rPr>
          <w:lang w:val="el-GR"/>
        </w:rPr>
        <w:t xml:space="preserve"> ανάκληση Πιστοποιητικού γίνεται όταν:</w:t>
      </w:r>
    </w:p>
    <w:p w:rsidR="002E4349" w:rsidRPr="001156E5" w:rsidRDefault="002E4349" w:rsidP="00957F7B">
      <w:pPr>
        <w:pStyle w:val="a7"/>
        <w:numPr>
          <w:ilvl w:val="0"/>
          <w:numId w:val="6"/>
        </w:numPr>
        <w:jc w:val="both"/>
        <w:rPr>
          <w:lang w:val="el-GR"/>
        </w:rPr>
      </w:pPr>
      <w:r w:rsidRPr="001156E5">
        <w:rPr>
          <w:lang w:val="el-GR"/>
        </w:rPr>
        <w:t xml:space="preserve">Μετά από καταγγελία, ένσταση ή παράπονο διαπιστωθεί ότι δεν τηρήθηκε σωστά η διαδικασία </w:t>
      </w:r>
      <w:r w:rsidR="00C27C1F" w:rsidRPr="001156E5">
        <w:rPr>
          <w:lang w:val="el-GR"/>
        </w:rPr>
        <w:t>εξέτασης</w:t>
      </w:r>
      <w:r w:rsidR="00525AEE" w:rsidRPr="001156E5">
        <w:rPr>
          <w:lang w:val="el-GR"/>
        </w:rPr>
        <w:t xml:space="preserve"> ή έγινε χρήση ψευδών ή πλαστών στοιχείων.</w:t>
      </w:r>
    </w:p>
    <w:p w:rsidR="002E4349" w:rsidRPr="001156E5" w:rsidRDefault="001156E5" w:rsidP="00957F7B">
      <w:pPr>
        <w:pStyle w:val="a7"/>
        <w:numPr>
          <w:ilvl w:val="0"/>
          <w:numId w:val="6"/>
        </w:numPr>
        <w:jc w:val="both"/>
        <w:rPr>
          <w:lang w:val="el-GR"/>
        </w:rPr>
      </w:pPr>
      <w:r>
        <w:rPr>
          <w:lang w:val="el-GR"/>
        </w:rPr>
        <w:t>Υπάρχει</w:t>
      </w:r>
      <w:r w:rsidR="002E4349" w:rsidRPr="001156E5">
        <w:rPr>
          <w:lang w:val="el-GR"/>
        </w:rPr>
        <w:t xml:space="preserve"> καταγγελία για μη ορθή τήρηση των κανόνων χρήσης του Πιστοποιητικού ή του κώδικα δεοντολογίας.</w:t>
      </w:r>
    </w:p>
    <w:p w:rsidR="00525AEE" w:rsidRPr="001156E5" w:rsidRDefault="002E4349" w:rsidP="00957F7B">
      <w:pPr>
        <w:pStyle w:val="a7"/>
        <w:numPr>
          <w:ilvl w:val="0"/>
          <w:numId w:val="6"/>
        </w:numPr>
        <w:jc w:val="both"/>
        <w:rPr>
          <w:lang w:val="el-GR"/>
        </w:rPr>
      </w:pPr>
      <w:r w:rsidRPr="001156E5">
        <w:rPr>
          <w:lang w:val="el-GR"/>
        </w:rPr>
        <w:t>Ο κάτοχος του πιστοποιητικού το χρησιμοποιεί κατά τέτοιο τρόπο που θίγει</w:t>
      </w:r>
      <w:r w:rsidR="00525AEE" w:rsidRPr="001156E5">
        <w:rPr>
          <w:lang w:val="el-GR"/>
        </w:rPr>
        <w:t xml:space="preserve"> την υπόληψη του Φορέα.</w:t>
      </w:r>
    </w:p>
    <w:p w:rsidR="00525AEE" w:rsidRPr="001156E5" w:rsidRDefault="00525AEE" w:rsidP="00957F7B">
      <w:pPr>
        <w:pStyle w:val="a7"/>
        <w:numPr>
          <w:ilvl w:val="0"/>
          <w:numId w:val="6"/>
        </w:numPr>
        <w:jc w:val="both"/>
        <w:rPr>
          <w:lang w:val="el-GR"/>
        </w:rPr>
      </w:pPr>
      <w:r w:rsidRPr="001156E5">
        <w:rPr>
          <w:lang w:val="el-GR"/>
        </w:rPr>
        <w:t>Ο κάτοχος του πιστοποιητικού το χρησιμοποιεί για γνωστικά αντικείμενα και βαθμίδες για τα οποία δεν έχει πιστοποιηθεί.</w:t>
      </w:r>
    </w:p>
    <w:p w:rsidR="00625FF6" w:rsidRDefault="00625FF6" w:rsidP="00957F7B">
      <w:pPr>
        <w:pStyle w:val="a7"/>
        <w:jc w:val="both"/>
        <w:rPr>
          <w:b/>
          <w:u w:val="single"/>
          <w:lang w:val="el-GR"/>
        </w:rPr>
      </w:pPr>
    </w:p>
    <w:p w:rsidR="00625FF6" w:rsidRPr="00625FF6" w:rsidRDefault="00625FF6" w:rsidP="00957F7B">
      <w:pPr>
        <w:pStyle w:val="a7"/>
        <w:ind w:left="0"/>
        <w:jc w:val="both"/>
        <w:rPr>
          <w:b/>
          <w:u w:val="single"/>
          <w:lang w:val="el-GR"/>
        </w:rPr>
      </w:pPr>
      <w:r>
        <w:rPr>
          <w:b/>
          <w:u w:val="single"/>
          <w:lang w:val="el-GR"/>
        </w:rPr>
        <w:t>Τροποποίηση, Μείωση ή Επέκταση Πιστοποίησης</w:t>
      </w:r>
    </w:p>
    <w:p w:rsidR="008C08FE" w:rsidRDefault="00625FF6" w:rsidP="00957F7B">
      <w:pPr>
        <w:jc w:val="both"/>
        <w:rPr>
          <w:lang w:val="el-GR"/>
        </w:rPr>
      </w:pPr>
      <w:r>
        <w:rPr>
          <w:lang w:val="el-GR"/>
        </w:rPr>
        <w:t xml:space="preserve">Εάν και εφόσον επέλθει </w:t>
      </w:r>
      <w:r w:rsidRPr="00625FF6">
        <w:rPr>
          <w:b/>
          <w:u w:val="single"/>
          <w:lang w:val="el-GR"/>
        </w:rPr>
        <w:t xml:space="preserve">τροποποίηση </w:t>
      </w:r>
      <w:r>
        <w:rPr>
          <w:lang w:val="el-GR"/>
        </w:rPr>
        <w:t xml:space="preserve">του Σχήματος Πιστοποίησης τότε ο Φορέας αναλαμβάνει την επανέκδοση των πιστοποιητικών που βρίσκονται σε ισχύ στο πλαίσιο της </w:t>
      </w:r>
      <w:proofErr w:type="spellStart"/>
      <w:r>
        <w:rPr>
          <w:lang w:val="el-GR"/>
        </w:rPr>
        <w:t>επικαιροποίησης</w:t>
      </w:r>
      <w:proofErr w:type="spellEnd"/>
      <w:r>
        <w:rPr>
          <w:lang w:val="el-GR"/>
        </w:rPr>
        <w:t xml:space="preserve"> με τους </w:t>
      </w:r>
      <w:proofErr w:type="spellStart"/>
      <w:r>
        <w:rPr>
          <w:lang w:val="el-GR"/>
        </w:rPr>
        <w:t>ίδους</w:t>
      </w:r>
      <w:proofErr w:type="spellEnd"/>
      <w:r>
        <w:rPr>
          <w:lang w:val="el-GR"/>
        </w:rPr>
        <w:t xml:space="preserve"> όρους και προϋποθέσεις.</w:t>
      </w:r>
      <w:r w:rsidR="00957F7B">
        <w:rPr>
          <w:lang w:val="el-GR"/>
        </w:rPr>
        <w:t xml:space="preserve"> </w:t>
      </w:r>
      <w:r w:rsidR="00957F7B" w:rsidRPr="00957F7B">
        <w:rPr>
          <w:b/>
          <w:u w:val="single"/>
          <w:lang w:val="el-GR"/>
        </w:rPr>
        <w:t>Μείωση ή Επέκταση πιστοποίησης</w:t>
      </w:r>
      <w:r w:rsidR="00957F7B">
        <w:rPr>
          <w:lang w:val="el-GR"/>
        </w:rPr>
        <w:t xml:space="preserve"> μπορεί να συμβεί μόνο σε περίπτωση που αυτό αναφέρεται ρητά στο Ειδικό Κανονισμό Πιστοποίησης Προσώπων.</w:t>
      </w:r>
    </w:p>
    <w:p w:rsidR="00957F7B" w:rsidRDefault="00957F7B" w:rsidP="004F2446">
      <w:pPr>
        <w:rPr>
          <w:b/>
          <w:u w:val="single"/>
          <w:lang w:val="el-GR"/>
        </w:rPr>
      </w:pPr>
    </w:p>
    <w:p w:rsidR="00661297" w:rsidRDefault="00661297" w:rsidP="004F2446">
      <w:pPr>
        <w:rPr>
          <w:b/>
          <w:u w:val="single"/>
          <w:lang w:val="el-GR"/>
        </w:rPr>
      </w:pPr>
      <w:r>
        <w:rPr>
          <w:b/>
          <w:u w:val="single"/>
          <w:lang w:val="el-GR"/>
        </w:rPr>
        <w:t>Υπεργολαβία</w:t>
      </w:r>
    </w:p>
    <w:p w:rsidR="000D14C9" w:rsidRDefault="00661297">
      <w:pPr>
        <w:jc w:val="both"/>
        <w:rPr>
          <w:lang w:val="el-GR"/>
        </w:rPr>
      </w:pPr>
      <w:r w:rsidRPr="00661297">
        <w:rPr>
          <w:lang w:val="el-GR"/>
        </w:rPr>
        <w:t xml:space="preserve">Ο φορέας πιστοποίησης </w:t>
      </w:r>
      <w:r w:rsidR="00000F5A">
        <w:rPr>
          <w:lang w:val="el-GR"/>
        </w:rPr>
        <w:t>προσώπων</w:t>
      </w:r>
      <w:r>
        <w:rPr>
          <w:lang w:val="el-GR"/>
        </w:rPr>
        <w:t xml:space="preserve"> διαθέτει μια νομικώς εκτελεστ</w:t>
      </w:r>
      <w:r w:rsidR="00F955FD">
        <w:rPr>
          <w:lang w:val="el-GR"/>
        </w:rPr>
        <w:t>ή</w:t>
      </w:r>
      <w:r>
        <w:rPr>
          <w:lang w:val="el-GR"/>
        </w:rPr>
        <w:t xml:space="preserve"> συμφωνία – Ιδιωτικό Συμφωνητικό –  που καλύπτει όλες τις διευθετήσεις  εμπιστευτικότητας και σύγκρουσης συμφερόντων με κάθε πρόσωπο που παρέχει υπεργολαβικά εργασίες που συνδέονται με τη</w:t>
      </w:r>
      <w:r w:rsidR="00F955FD">
        <w:rPr>
          <w:lang w:val="el-GR"/>
        </w:rPr>
        <w:t>ν</w:t>
      </w:r>
      <w:r>
        <w:rPr>
          <w:lang w:val="el-GR"/>
        </w:rPr>
        <w:t xml:space="preserve"> πιστοποίηση προσώπων. Σ</w:t>
      </w:r>
      <w:r w:rsidR="00F955FD">
        <w:rPr>
          <w:lang w:val="el-GR"/>
        </w:rPr>
        <w:t>ε</w:t>
      </w:r>
      <w:r>
        <w:rPr>
          <w:lang w:val="el-GR"/>
        </w:rPr>
        <w:t xml:space="preserve"> αυτό το πλαίσιο ο φορέας δηλώνει ότι:</w:t>
      </w:r>
    </w:p>
    <w:p w:rsidR="00661297" w:rsidRPr="00FE6C12" w:rsidRDefault="00661297" w:rsidP="00312B9F">
      <w:pPr>
        <w:pStyle w:val="a7"/>
        <w:numPr>
          <w:ilvl w:val="0"/>
          <w:numId w:val="3"/>
        </w:numPr>
        <w:jc w:val="both"/>
        <w:rPr>
          <w:lang w:val="el-GR"/>
        </w:rPr>
      </w:pPr>
      <w:r w:rsidRPr="00FE6C12">
        <w:rPr>
          <w:lang w:val="el-GR"/>
        </w:rPr>
        <w:t xml:space="preserve">Αναλαμβάνει πλήρως την ευθύνη για κάθε </w:t>
      </w:r>
      <w:r w:rsidR="00FE6C12" w:rsidRPr="00FE6C12">
        <w:rPr>
          <w:lang w:val="el-GR"/>
        </w:rPr>
        <w:t xml:space="preserve">παρεχόμενη </w:t>
      </w:r>
      <w:r w:rsidRPr="00FE6C12">
        <w:rPr>
          <w:lang w:val="el-GR"/>
        </w:rPr>
        <w:t>εργασία</w:t>
      </w:r>
      <w:r w:rsidR="00A66DC6">
        <w:rPr>
          <w:lang w:val="el-GR"/>
        </w:rPr>
        <w:t xml:space="preserve"> από υπεργολάβο του</w:t>
      </w:r>
    </w:p>
    <w:p w:rsidR="00970852" w:rsidRPr="0064692D" w:rsidRDefault="00661297" w:rsidP="00312B9F">
      <w:pPr>
        <w:pStyle w:val="a7"/>
        <w:numPr>
          <w:ilvl w:val="0"/>
          <w:numId w:val="3"/>
        </w:numPr>
        <w:jc w:val="both"/>
        <w:rPr>
          <w:lang w:val="el-GR"/>
        </w:rPr>
      </w:pPr>
      <w:r w:rsidRPr="00FE6C12">
        <w:rPr>
          <w:lang w:val="el-GR"/>
        </w:rPr>
        <w:t xml:space="preserve">Διασφαλίζει μέσω ακολουθούμενων διαδικασιών την επάρκεια και τη συμμόρφωση των υπεργολάβων του με τις διατάξεις του διεθνούς προτύπου </w:t>
      </w:r>
      <w:r>
        <w:t>ISO</w:t>
      </w:r>
      <w:r w:rsidRPr="00FE6C12">
        <w:rPr>
          <w:lang w:val="el-GR"/>
        </w:rPr>
        <w:t xml:space="preserve"> 17024</w:t>
      </w:r>
      <w:r w:rsidR="00F87BBB">
        <w:rPr>
          <w:lang w:val="el-GR"/>
        </w:rPr>
        <w:t>:2012</w:t>
      </w:r>
      <w:r w:rsidRPr="00FE6C12">
        <w:rPr>
          <w:lang w:val="el-GR"/>
        </w:rPr>
        <w:t xml:space="preserve"> για την πιστοποίηση προσώπων</w:t>
      </w:r>
    </w:p>
    <w:p w:rsidR="00FE6C12" w:rsidRDefault="00FE6C12" w:rsidP="00312B9F">
      <w:pPr>
        <w:pStyle w:val="a7"/>
        <w:numPr>
          <w:ilvl w:val="0"/>
          <w:numId w:val="3"/>
        </w:numPr>
        <w:jc w:val="both"/>
        <w:rPr>
          <w:lang w:val="el-GR"/>
        </w:rPr>
      </w:pPr>
      <w:r w:rsidRPr="00FE6C12">
        <w:rPr>
          <w:lang w:val="el-GR"/>
        </w:rPr>
        <w:t>Αξιολογεί και παρακολουθεί συστηματικά τις επιδόσεις</w:t>
      </w:r>
      <w:r w:rsidR="00A66DC6">
        <w:rPr>
          <w:lang w:val="el-GR"/>
        </w:rPr>
        <w:t xml:space="preserve"> όλων </w:t>
      </w:r>
      <w:r w:rsidRPr="00FE6C12">
        <w:rPr>
          <w:lang w:val="el-GR"/>
        </w:rPr>
        <w:t>των υπεργολάβων</w:t>
      </w:r>
      <w:r w:rsidR="006B0046">
        <w:rPr>
          <w:lang w:val="el-GR"/>
        </w:rPr>
        <w:t xml:space="preserve"> με τους οποίους έχει συμβάσεις</w:t>
      </w:r>
      <w:r w:rsidRPr="00FE6C12">
        <w:rPr>
          <w:lang w:val="el-GR"/>
        </w:rPr>
        <w:t xml:space="preserve"> </w:t>
      </w:r>
    </w:p>
    <w:p w:rsidR="00A66DC6" w:rsidRDefault="00A66DC6" w:rsidP="00312B9F">
      <w:pPr>
        <w:pStyle w:val="a7"/>
        <w:numPr>
          <w:ilvl w:val="0"/>
          <w:numId w:val="3"/>
        </w:numPr>
        <w:jc w:val="both"/>
        <w:rPr>
          <w:lang w:val="el-GR"/>
        </w:rPr>
      </w:pPr>
      <w:r>
        <w:rPr>
          <w:lang w:val="el-GR"/>
        </w:rPr>
        <w:t>Έχει κατάλογο όλων των εν ενεργεία υπεργολάβων που σχετίζονται με τη διαδικασία πιστοποίησης προσώπων και διαθέτει εκείνα τα στοιχεία που αποδεικνύουν την ικανότητά τους για παροχή ανάλογων εργασιών.</w:t>
      </w:r>
    </w:p>
    <w:p w:rsidR="009969C7" w:rsidRDefault="009969C7" w:rsidP="00FE6C12">
      <w:pPr>
        <w:rPr>
          <w:b/>
          <w:u w:val="single"/>
          <w:lang w:val="el-GR"/>
        </w:rPr>
      </w:pPr>
    </w:p>
    <w:p w:rsidR="00FE6C12" w:rsidRPr="005A3A37" w:rsidRDefault="005A3A37" w:rsidP="00FE6C12">
      <w:pPr>
        <w:rPr>
          <w:b/>
          <w:u w:val="single"/>
          <w:lang w:val="el-GR"/>
        </w:rPr>
      </w:pPr>
      <w:r w:rsidRPr="005A3A37">
        <w:rPr>
          <w:b/>
          <w:u w:val="single"/>
          <w:lang w:val="el-GR"/>
        </w:rPr>
        <w:t>Προστασία Προσωπικών δεδομένων</w:t>
      </w:r>
    </w:p>
    <w:p w:rsidR="005A3A37" w:rsidRDefault="005A3A37" w:rsidP="005A3A37">
      <w:pPr>
        <w:jc w:val="both"/>
        <w:rPr>
          <w:lang w:val="el-GR"/>
        </w:rPr>
      </w:pPr>
      <w:r>
        <w:rPr>
          <w:lang w:val="el-GR"/>
        </w:rPr>
        <w:t xml:space="preserve">Η συλλογή και με πλήρη εμπιστευτικότητα επεξεργασία των προσωπικών δεδομένων που έρχονται σε γνώση του Φορέα Πιστοποίησης Προσώπων </w:t>
      </w:r>
      <w:r w:rsidR="001A706A" w:rsidRPr="00835737">
        <w:rPr>
          <w:lang w:val="el-GR"/>
        </w:rPr>
        <w:t>SUPPLY</w:t>
      </w:r>
      <w:r w:rsidR="001A706A" w:rsidRPr="001A706A">
        <w:rPr>
          <w:lang w:val="el-GR"/>
        </w:rPr>
        <w:t xml:space="preserve"> </w:t>
      </w:r>
      <w:r w:rsidR="001A706A" w:rsidRPr="00835737">
        <w:rPr>
          <w:lang w:val="el-GR"/>
        </w:rPr>
        <w:t>CHAIN</w:t>
      </w:r>
      <w:r w:rsidR="001A706A" w:rsidRPr="001A706A">
        <w:rPr>
          <w:lang w:val="el-GR"/>
        </w:rPr>
        <w:t xml:space="preserve">, </w:t>
      </w:r>
      <w:r w:rsidR="001A706A" w:rsidRPr="00835737">
        <w:rPr>
          <w:lang w:val="el-GR"/>
        </w:rPr>
        <w:t>SALES</w:t>
      </w:r>
      <w:r w:rsidR="001A706A" w:rsidRPr="001A706A">
        <w:rPr>
          <w:lang w:val="el-GR"/>
        </w:rPr>
        <w:t xml:space="preserve"> &amp; </w:t>
      </w:r>
      <w:r w:rsidR="001A706A" w:rsidRPr="00835737">
        <w:rPr>
          <w:lang w:val="el-GR"/>
        </w:rPr>
        <w:t>CUSTOMER</w:t>
      </w:r>
      <w:r w:rsidR="001A706A" w:rsidRPr="001A706A">
        <w:rPr>
          <w:lang w:val="el-GR"/>
        </w:rPr>
        <w:t xml:space="preserve"> </w:t>
      </w:r>
      <w:r w:rsidR="001A706A" w:rsidRPr="00835737">
        <w:rPr>
          <w:lang w:val="el-GR"/>
        </w:rPr>
        <w:t>INSTITUTE</w:t>
      </w:r>
      <w:r>
        <w:rPr>
          <w:lang w:val="el-GR"/>
        </w:rPr>
        <w:t>, γίνεται σύμφωνα με τους όρους</w:t>
      </w:r>
      <w:r w:rsidR="00F53CEC">
        <w:rPr>
          <w:lang w:val="el-GR"/>
        </w:rPr>
        <w:t xml:space="preserve"> του </w:t>
      </w:r>
      <w:r w:rsidR="00835737" w:rsidRPr="00AA4CF8">
        <w:rPr>
          <w:lang w:val="el-GR"/>
        </w:rPr>
        <w:t>Κανονισμού Προστασίας Προσωπικών Δεδομένων (GDPR</w:t>
      </w:r>
      <w:r w:rsidR="00835737" w:rsidRPr="00835737">
        <w:rPr>
          <w:lang w:val="el-GR"/>
        </w:rPr>
        <w:t>)</w:t>
      </w:r>
      <w:r w:rsidR="00835737">
        <w:rPr>
          <w:lang w:val="el-GR"/>
        </w:rPr>
        <w:t xml:space="preserve"> </w:t>
      </w:r>
      <w:r>
        <w:rPr>
          <w:lang w:val="el-GR"/>
        </w:rPr>
        <w:t xml:space="preserve">για την προστασία </w:t>
      </w:r>
      <w:r w:rsidR="00F53CEC">
        <w:rPr>
          <w:lang w:val="el-GR"/>
        </w:rPr>
        <w:t>δεδομένων προσωπικού χαρακτήρα και της ιδιωτικής ζωής στον τομέα των ηλεκτρ</w:t>
      </w:r>
      <w:r w:rsidR="005A5168">
        <w:rPr>
          <w:lang w:val="el-GR"/>
        </w:rPr>
        <w:t>ονικών επικοινωνιών, όπως ισχύει</w:t>
      </w:r>
      <w:r w:rsidR="00F53CEC">
        <w:rPr>
          <w:lang w:val="el-GR"/>
        </w:rPr>
        <w:t>.</w:t>
      </w:r>
      <w:r w:rsidR="00F45DB0">
        <w:rPr>
          <w:lang w:val="el-GR"/>
        </w:rPr>
        <w:t xml:space="preserve"> Το απόρρητο </w:t>
      </w:r>
      <w:r w:rsidR="001A6037">
        <w:rPr>
          <w:lang w:val="el-GR"/>
        </w:rPr>
        <w:t xml:space="preserve">και η ασφάλεια </w:t>
      </w:r>
      <w:bookmarkStart w:id="1" w:name="_GoBack"/>
      <w:bookmarkEnd w:id="1"/>
      <w:r w:rsidR="00F45DB0">
        <w:rPr>
          <w:lang w:val="el-GR"/>
        </w:rPr>
        <w:t xml:space="preserve">των πληροφοριών που λαμβάνει το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835737" w:rsidRPr="00835737">
        <w:rPr>
          <w:lang w:val="el-GR"/>
        </w:rPr>
        <w:t xml:space="preserve"> </w:t>
      </w:r>
      <w:r w:rsidR="00835737">
        <w:rPr>
          <w:lang w:val="el-GR"/>
        </w:rPr>
        <w:t xml:space="preserve">εξασφαλίζεται </w:t>
      </w:r>
      <w:r w:rsidR="00F45DB0">
        <w:rPr>
          <w:lang w:val="el-GR"/>
        </w:rPr>
        <w:t xml:space="preserve"> </w:t>
      </w:r>
      <w:r w:rsidR="00631646">
        <w:rPr>
          <w:lang w:val="el-GR"/>
        </w:rPr>
        <w:t>με</w:t>
      </w:r>
      <w:r w:rsidR="00835737">
        <w:rPr>
          <w:lang w:val="el-GR"/>
        </w:rPr>
        <w:t xml:space="preserve"> κάθε θεμιτό  </w:t>
      </w:r>
      <w:r w:rsidR="00631646">
        <w:rPr>
          <w:lang w:val="el-GR"/>
        </w:rPr>
        <w:t>τρόπο. Τα στοιχεία των αιτούντων πιστοποίηση αλλά και των πιστοποιημένων προσώπων δεν γνωστοποιούνται σε τρίτα μέρη. Η μόνη περίπτωση γνωστοποίησης των δεδομένων σε τρίτους είναι</w:t>
      </w:r>
      <w:r w:rsidR="00F45DB0">
        <w:rPr>
          <w:lang w:val="el-GR"/>
        </w:rPr>
        <w:t xml:space="preserve"> μόνο</w:t>
      </w:r>
      <w:r>
        <w:rPr>
          <w:lang w:val="el-GR"/>
        </w:rPr>
        <w:t xml:space="preserve"> εφόσον </w:t>
      </w:r>
      <w:r w:rsidR="00045FA1">
        <w:rPr>
          <w:lang w:val="el-GR"/>
        </w:rPr>
        <w:t>υπάρχει</w:t>
      </w:r>
      <w:r>
        <w:rPr>
          <w:lang w:val="el-GR"/>
        </w:rPr>
        <w:t xml:space="preserve"> έννομο συμφέρον, το οποίο σχετίζεται με τη χρήση των πιστοποιητικών από τον κάτοχό του.</w:t>
      </w:r>
    </w:p>
    <w:p w:rsidR="005A3A37" w:rsidRPr="00FE6C12" w:rsidRDefault="005A3A37" w:rsidP="005A3A37">
      <w:pPr>
        <w:jc w:val="both"/>
        <w:rPr>
          <w:lang w:val="el-GR"/>
        </w:rPr>
      </w:pPr>
      <w:r>
        <w:rPr>
          <w:lang w:val="el-GR"/>
        </w:rPr>
        <w:t>Ο υποψήφιος προς πιστοποίηση έχει το δικαίωμα να απευθυνθεί στον</w:t>
      </w:r>
      <w:r w:rsidR="001565B3" w:rsidRPr="001565B3">
        <w:rPr>
          <w:lang w:val="el-GR"/>
        </w:rPr>
        <w:t xml:space="preserve"> </w:t>
      </w:r>
      <w:r w:rsidR="001565B3">
        <w:rPr>
          <w:lang w:val="el-GR"/>
        </w:rPr>
        <w:t xml:space="preserve">Φορέα Πιστοποίησης Προσώπων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4D29F5">
        <w:rPr>
          <w:lang w:val="el-GR"/>
        </w:rPr>
        <w:t xml:space="preserve"> </w:t>
      </w:r>
      <w:r w:rsidR="001565B3">
        <w:rPr>
          <w:lang w:val="el-GR"/>
        </w:rPr>
        <w:t>και να ζητήσει να ασκήσει τα δικαιώματ</w:t>
      </w:r>
      <w:r w:rsidR="00F955FD">
        <w:rPr>
          <w:lang w:val="el-GR"/>
        </w:rPr>
        <w:t>ά</w:t>
      </w:r>
      <w:r w:rsidR="001565B3">
        <w:rPr>
          <w:lang w:val="el-GR"/>
        </w:rPr>
        <w:t xml:space="preserve"> του</w:t>
      </w:r>
      <w:r w:rsidR="00F73A0A">
        <w:rPr>
          <w:lang w:val="el-GR"/>
        </w:rPr>
        <w:t>, όπως αυ</w:t>
      </w:r>
      <w:r w:rsidR="00D21686">
        <w:rPr>
          <w:lang w:val="el-GR"/>
        </w:rPr>
        <w:t xml:space="preserve">τά αναφέρονται στο </w:t>
      </w:r>
      <w:r w:rsidR="00D21686">
        <w:t>GDPR</w:t>
      </w:r>
      <w:r w:rsidR="00F73A0A">
        <w:rPr>
          <w:lang w:val="el-GR"/>
        </w:rPr>
        <w:t>.</w:t>
      </w:r>
    </w:p>
    <w:p w:rsidR="008C08FE" w:rsidRDefault="008C08FE" w:rsidP="004F2446">
      <w:pPr>
        <w:rPr>
          <w:b/>
          <w:u w:val="single"/>
          <w:lang w:val="el-GR"/>
        </w:rPr>
      </w:pPr>
    </w:p>
    <w:p w:rsidR="00321EB3" w:rsidRPr="004F2446" w:rsidRDefault="004F2446" w:rsidP="004F2446">
      <w:pPr>
        <w:rPr>
          <w:b/>
          <w:u w:val="single"/>
          <w:lang w:val="el-GR"/>
        </w:rPr>
      </w:pPr>
      <w:r w:rsidRPr="004F2446">
        <w:rPr>
          <w:b/>
          <w:u w:val="single"/>
          <w:lang w:val="el-GR"/>
        </w:rPr>
        <w:t>Αστική Ευθύνη</w:t>
      </w:r>
    </w:p>
    <w:p w:rsidR="00321EB3" w:rsidRPr="00A13E08" w:rsidRDefault="004F2446" w:rsidP="00E90BB9">
      <w:pPr>
        <w:jc w:val="both"/>
        <w:rPr>
          <w:lang w:val="el-GR"/>
        </w:rPr>
      </w:pPr>
      <w:proofErr w:type="gramStart"/>
      <w:r w:rsidRPr="00A13E08">
        <w:t>To</w:t>
      </w:r>
      <w:r w:rsidRPr="00A13E08">
        <w:rPr>
          <w:lang w:val="el-GR"/>
        </w:rPr>
        <w:t xml:space="preserve">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 w:rsidR="004D29F5" w:rsidRPr="00A13E08">
        <w:rPr>
          <w:lang w:val="el-GR"/>
        </w:rPr>
        <w:t xml:space="preserve"> </w:t>
      </w:r>
      <w:r w:rsidRPr="00A13E08">
        <w:rPr>
          <w:lang w:val="el-GR"/>
        </w:rPr>
        <w:t>παρέχει κάλυψη αστικής ευθύνης για τις παρεχόμενες υπηρεσίες πιστοποίησης για όλο το διάστημα διαπίστευσης.</w:t>
      </w:r>
      <w:proofErr w:type="gramEnd"/>
    </w:p>
    <w:p w:rsidR="004F2446" w:rsidRPr="003F61A8" w:rsidRDefault="004F2446" w:rsidP="00E90BB9">
      <w:pPr>
        <w:jc w:val="both"/>
        <w:rPr>
          <w:lang w:val="el-GR"/>
        </w:rPr>
      </w:pPr>
      <w:r w:rsidRPr="00A13E08">
        <w:rPr>
          <w:lang w:val="el-GR"/>
        </w:rPr>
        <w:t>Το πιστοποιημένο άτομο και ο εργοδότης</w:t>
      </w:r>
      <w:r>
        <w:rPr>
          <w:lang w:val="el-GR"/>
        </w:rPr>
        <w:t xml:space="preserve"> του είναι υπεύθυνοι για οπο</w:t>
      </w:r>
      <w:r w:rsidR="00A05B40">
        <w:rPr>
          <w:lang w:val="el-GR"/>
        </w:rPr>
        <w:t xml:space="preserve">ιαδήποτε ζημιά προκύψει κατά την άσκηση </w:t>
      </w:r>
      <w:r>
        <w:rPr>
          <w:lang w:val="el-GR"/>
        </w:rPr>
        <w:t>των πιστοποιημένων υπηρεσιών του.</w:t>
      </w:r>
      <w:r w:rsidR="003F61A8" w:rsidRPr="003F61A8">
        <w:rPr>
          <w:lang w:val="el-GR"/>
        </w:rPr>
        <w:t xml:space="preserve"> </w:t>
      </w:r>
    </w:p>
    <w:p w:rsidR="007675DA" w:rsidRDefault="007675DA" w:rsidP="00E90BB9">
      <w:pPr>
        <w:jc w:val="both"/>
        <w:rPr>
          <w:lang w:val="el-GR"/>
        </w:rPr>
      </w:pPr>
    </w:p>
    <w:p w:rsidR="007675DA" w:rsidRDefault="007675DA" w:rsidP="007675DA">
      <w:pPr>
        <w:rPr>
          <w:b/>
          <w:u w:val="single"/>
          <w:lang w:val="el-GR"/>
        </w:rPr>
      </w:pPr>
      <w:r w:rsidRPr="007675DA">
        <w:rPr>
          <w:b/>
          <w:u w:val="single"/>
          <w:lang w:val="el-GR"/>
        </w:rPr>
        <w:t>Τέλη Πιστοποίησης</w:t>
      </w:r>
    </w:p>
    <w:p w:rsidR="000D14C9" w:rsidRPr="005F4E22" w:rsidRDefault="00D90E92">
      <w:pPr>
        <w:jc w:val="both"/>
        <w:rPr>
          <w:lang w:val="el-GR"/>
        </w:rPr>
      </w:pPr>
      <w:r w:rsidRPr="00D90E92">
        <w:rPr>
          <w:lang w:val="el-GR"/>
        </w:rPr>
        <w:t xml:space="preserve">Τα τέλη πιστοποίησης </w:t>
      </w:r>
      <w:r w:rsidR="005F4E22">
        <w:rPr>
          <w:lang w:val="el-GR"/>
        </w:rPr>
        <w:t xml:space="preserve">γνωστοποιούνται στους υποψηφίους κατά την υποβολή της αίτησης πιστοποίησης </w:t>
      </w:r>
      <w:r>
        <w:rPr>
          <w:lang w:val="el-GR"/>
        </w:rPr>
        <w:t xml:space="preserve"> και εξοφλούνται πριν τ</w:t>
      </w:r>
      <w:r w:rsidR="0098677E">
        <w:rPr>
          <w:lang w:val="el-GR"/>
        </w:rPr>
        <w:t>ην εξέταση</w:t>
      </w:r>
      <w:r>
        <w:rPr>
          <w:lang w:val="el-GR"/>
        </w:rPr>
        <w:t>.</w:t>
      </w:r>
      <w:r w:rsidR="005F4E22">
        <w:rPr>
          <w:lang w:val="el-GR"/>
        </w:rPr>
        <w:t xml:space="preserve"> Κατάλογος Τελών Πιστοποίησης διατηρείται από τη γραμματεία του </w:t>
      </w:r>
      <w:r w:rsidR="005F4E22">
        <w:t>SCI</w:t>
      </w:r>
      <w:r w:rsidR="005F4E22">
        <w:rPr>
          <w:lang w:val="el-GR"/>
        </w:rPr>
        <w:t>.</w:t>
      </w:r>
    </w:p>
    <w:p w:rsidR="00C13381" w:rsidRDefault="00D90E92" w:rsidP="00A13E08">
      <w:pPr>
        <w:jc w:val="both"/>
        <w:rPr>
          <w:lang w:val="el-GR"/>
        </w:rPr>
      </w:pPr>
      <w:r>
        <w:rPr>
          <w:lang w:val="el-GR"/>
        </w:rPr>
        <w:t xml:space="preserve">Για τη χορήγηση και τη διατήρηση της πιστοποίησης προσώπων προϋπόθεση είναι η έγκαιρη εκπλήρωση όλων των οικονομικών υποχρεώσεων από τον ενδιαφερόμενο προς τον φορέα Πιστοποίησης </w:t>
      </w:r>
      <w:r w:rsidR="001A706A">
        <w:t>SUPPLY</w:t>
      </w:r>
      <w:r w:rsidR="001A706A" w:rsidRPr="001A706A">
        <w:rPr>
          <w:lang w:val="el-GR"/>
        </w:rPr>
        <w:t xml:space="preserve"> </w:t>
      </w:r>
      <w:r w:rsidR="001A706A">
        <w:t>CHAIN</w:t>
      </w:r>
      <w:r w:rsidR="001A706A" w:rsidRPr="001A706A">
        <w:rPr>
          <w:lang w:val="el-GR"/>
        </w:rPr>
        <w:t xml:space="preserve">, </w:t>
      </w:r>
      <w:r w:rsidR="001A706A">
        <w:t>SALES</w:t>
      </w:r>
      <w:r w:rsidR="001A706A" w:rsidRPr="001A706A">
        <w:rPr>
          <w:lang w:val="el-GR"/>
        </w:rPr>
        <w:t xml:space="preserve"> &amp; </w:t>
      </w:r>
      <w:r w:rsidR="001A706A">
        <w:t>CUSTOMER</w:t>
      </w:r>
      <w:r w:rsidR="001A706A" w:rsidRPr="001A706A">
        <w:rPr>
          <w:lang w:val="el-GR"/>
        </w:rPr>
        <w:t xml:space="preserve"> </w:t>
      </w:r>
      <w:r w:rsidR="001A706A">
        <w:t>INSTITUTE</w:t>
      </w:r>
      <w:r>
        <w:rPr>
          <w:lang w:val="el-GR"/>
        </w:rPr>
        <w:t xml:space="preserve">. Το γεγονός αυτό είναι ανεξάρτητο από το αποτέλεσμα της αξιολόγησης της εξέτασης και της έκδοσης ή μη του </w:t>
      </w:r>
      <w:r w:rsidR="00BD38FA">
        <w:rPr>
          <w:lang w:val="el-GR"/>
        </w:rPr>
        <w:t>αιτούμενου πιστοποιητικού.</w:t>
      </w:r>
    </w:p>
    <w:p w:rsidR="002A3BBE" w:rsidRDefault="002A3BBE" w:rsidP="002A3BBE">
      <w:pPr>
        <w:rPr>
          <w:b/>
          <w:u w:val="single"/>
          <w:lang w:val="el-GR"/>
        </w:rPr>
      </w:pPr>
    </w:p>
    <w:p w:rsidR="002A3BBE" w:rsidRDefault="002A3BBE" w:rsidP="002A3BBE">
      <w:pPr>
        <w:rPr>
          <w:b/>
          <w:u w:val="single"/>
          <w:lang w:val="el-GR"/>
        </w:rPr>
      </w:pPr>
      <w:r>
        <w:rPr>
          <w:b/>
          <w:u w:val="single"/>
          <w:lang w:val="el-GR"/>
        </w:rPr>
        <w:t>Πνευματικά Δικαιώματα</w:t>
      </w:r>
    </w:p>
    <w:p w:rsidR="002A3BBE" w:rsidRPr="00F848AF" w:rsidRDefault="00F848AF" w:rsidP="00F848AF">
      <w:pPr>
        <w:jc w:val="both"/>
        <w:rPr>
          <w:lang w:val="el-GR"/>
        </w:rPr>
      </w:pPr>
      <w:r w:rsidRPr="00A8644B">
        <w:rPr>
          <w:lang w:val="el-GR"/>
        </w:rPr>
        <w:t>Το παρών κείμενο</w:t>
      </w:r>
      <w:r>
        <w:rPr>
          <w:lang w:val="el-GR"/>
        </w:rPr>
        <w:t xml:space="preserve"> είναι πνευματικής ιδιοκτησίας του </w:t>
      </w:r>
      <w:r w:rsidRPr="004615E1">
        <w:rPr>
          <w:rFonts w:ascii="Calibri" w:eastAsia="Calibri" w:hAnsi="Calibri" w:cs="Times New Roman"/>
          <w:lang w:val="el-GR"/>
        </w:rPr>
        <w:t xml:space="preserve">το </w:t>
      </w:r>
      <w:r w:rsidRPr="004615E1">
        <w:rPr>
          <w:rFonts w:ascii="Calibri" w:eastAsia="Calibri" w:hAnsi="Calibri" w:cs="Times New Roman"/>
        </w:rPr>
        <w:t>SUPPLY</w:t>
      </w:r>
      <w:r w:rsidRPr="004615E1">
        <w:rPr>
          <w:rFonts w:ascii="Calibri" w:eastAsia="Calibri" w:hAnsi="Calibri" w:cs="Times New Roman"/>
          <w:lang w:val="el-GR"/>
        </w:rPr>
        <w:t xml:space="preserve"> </w:t>
      </w:r>
      <w:r w:rsidRPr="004615E1">
        <w:rPr>
          <w:rFonts w:ascii="Calibri" w:eastAsia="Calibri" w:hAnsi="Calibri" w:cs="Times New Roman"/>
        </w:rPr>
        <w:t>CHAIN</w:t>
      </w:r>
      <w:r w:rsidRPr="004615E1">
        <w:rPr>
          <w:rFonts w:ascii="Calibri" w:eastAsia="Calibri" w:hAnsi="Calibri" w:cs="Times New Roman"/>
          <w:lang w:val="el-GR"/>
        </w:rPr>
        <w:t xml:space="preserve">, </w:t>
      </w:r>
      <w:r w:rsidRPr="004615E1">
        <w:rPr>
          <w:rFonts w:ascii="Calibri" w:eastAsia="Calibri" w:hAnsi="Calibri" w:cs="Times New Roman"/>
        </w:rPr>
        <w:t>SALES</w:t>
      </w:r>
      <w:r w:rsidRPr="004615E1">
        <w:rPr>
          <w:rFonts w:ascii="Calibri" w:eastAsia="Calibri" w:hAnsi="Calibri" w:cs="Times New Roman"/>
          <w:lang w:val="el-GR"/>
        </w:rPr>
        <w:t xml:space="preserve"> &amp; </w:t>
      </w:r>
      <w:r w:rsidRPr="004615E1">
        <w:rPr>
          <w:rFonts w:ascii="Calibri" w:eastAsia="Calibri" w:hAnsi="Calibri" w:cs="Times New Roman"/>
        </w:rPr>
        <w:t>CUSTOMER</w:t>
      </w:r>
      <w:r w:rsidRPr="004615E1">
        <w:rPr>
          <w:rFonts w:ascii="Calibri" w:eastAsia="Calibri" w:hAnsi="Calibri" w:cs="Times New Roman"/>
          <w:lang w:val="el-GR"/>
        </w:rPr>
        <w:t xml:space="preserve"> </w:t>
      </w:r>
      <w:r w:rsidRPr="004615E1">
        <w:rPr>
          <w:rFonts w:ascii="Calibri" w:eastAsia="Calibri" w:hAnsi="Calibri" w:cs="Times New Roman"/>
        </w:rPr>
        <w:t>INSTITUTE</w:t>
      </w:r>
      <w:r>
        <w:rPr>
          <w:rFonts w:ascii="Calibri" w:eastAsia="Calibri" w:hAnsi="Calibri" w:cs="Times New Roman"/>
          <w:lang w:val="el-GR"/>
        </w:rPr>
        <w:t xml:space="preserve"> Ε.Π.Ε.  και απαγορεύεται  η μερική ή ολική αναπαραγωγή του, σύμφωνα με την Ελληνική και Ευρωπαϊκή  Νομοθεσία χωρίς έγγραφη άδεια του εκδότη. Διατίθεται για  ενημερωτικούς λόγους και μόνο σε υποψήφιους πιστοποίησης. Ο εκδότης δύναται να τον τροποποιήσει ή να τον καταργήσει όποτε το κρίνει σκόπιμο. Δικτυακός τόπος ενημέρωσης των ενδιαφερομένων  </w:t>
      </w:r>
      <w:hyperlink r:id="rId10" w:history="1">
        <w:r w:rsidRPr="00F848AF">
          <w:rPr>
            <w:rStyle w:val="-"/>
            <w:rFonts w:ascii="Calibri" w:hAnsi="Calibri" w:cs="Calibri"/>
            <w:color w:val="0070C0"/>
          </w:rPr>
          <w:t>www</w:t>
        </w:r>
        <w:r w:rsidRPr="00F848AF">
          <w:rPr>
            <w:rStyle w:val="-"/>
            <w:rFonts w:ascii="Calibri" w:hAnsi="Calibri" w:cs="Calibri"/>
            <w:color w:val="0070C0"/>
            <w:lang w:val="el-GR"/>
          </w:rPr>
          <w:t>.</w:t>
        </w:r>
        <w:proofErr w:type="spellStart"/>
        <w:r w:rsidRPr="00F848AF">
          <w:rPr>
            <w:rStyle w:val="-"/>
            <w:rFonts w:ascii="Calibri" w:hAnsi="Calibri" w:cs="Calibri"/>
            <w:color w:val="0070C0"/>
          </w:rPr>
          <w:t>scisce</w:t>
        </w:r>
        <w:proofErr w:type="spellEnd"/>
        <w:r w:rsidRPr="00F848AF">
          <w:rPr>
            <w:rStyle w:val="-"/>
            <w:rFonts w:ascii="Calibri" w:hAnsi="Calibri" w:cs="Calibri"/>
            <w:color w:val="0070C0"/>
            <w:lang w:val="el-GR"/>
          </w:rPr>
          <w:t>.</w:t>
        </w:r>
        <w:proofErr w:type="spellStart"/>
        <w:r w:rsidRPr="00F848AF">
          <w:rPr>
            <w:rStyle w:val="-"/>
            <w:rFonts w:ascii="Calibri" w:hAnsi="Calibri" w:cs="Calibri"/>
            <w:color w:val="0070C0"/>
          </w:rPr>
          <w:t>eu</w:t>
        </w:r>
        <w:proofErr w:type="spellEnd"/>
      </w:hyperlink>
    </w:p>
    <w:sectPr w:rsidR="002A3BBE" w:rsidRPr="00F848AF" w:rsidSect="003272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397" w:footer="28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DD9" w:rsidRDefault="00B54DD9" w:rsidP="003B4A4F">
      <w:pPr>
        <w:spacing w:after="0" w:line="240" w:lineRule="auto"/>
      </w:pPr>
      <w:r>
        <w:separator/>
      </w:r>
    </w:p>
  </w:endnote>
  <w:endnote w:type="continuationSeparator" w:id="0">
    <w:p w:rsidR="00B54DD9" w:rsidRDefault="00B54DD9" w:rsidP="003B4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B6D" w:rsidRDefault="00A66B6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DB" w:rsidRPr="00A66B6D" w:rsidRDefault="00B37009">
    <w:pPr>
      <w:pStyle w:val="a4"/>
      <w:pBdr>
        <w:top w:val="thinThickSmallGap" w:sz="24" w:space="1" w:color="740A3C" w:themeColor="accent2" w:themeShade="7F"/>
      </w:pBdr>
      <w:rPr>
        <w:rFonts w:asciiTheme="majorHAnsi" w:hAnsiTheme="majorHAnsi"/>
        <w:sz w:val="16"/>
        <w:szCs w:val="16"/>
        <w:lang w:val="el-GR"/>
      </w:rPr>
    </w:pPr>
    <w:r w:rsidRPr="00A66B6D">
      <w:rPr>
        <w:rFonts w:asciiTheme="majorHAnsi" w:hAnsiTheme="majorHAnsi"/>
        <w:sz w:val="16"/>
        <w:szCs w:val="16"/>
        <w:lang w:val="el-GR"/>
      </w:rPr>
      <w:t>ΓΚ</w:t>
    </w:r>
    <w:r w:rsidR="00B824CE">
      <w:rPr>
        <w:rFonts w:asciiTheme="majorHAnsi" w:hAnsiTheme="majorHAnsi"/>
        <w:sz w:val="16"/>
        <w:szCs w:val="16"/>
        <w:lang w:val="el-GR"/>
      </w:rPr>
      <w:t>-</w:t>
    </w:r>
    <w:r w:rsidR="00A66B6D" w:rsidRPr="00A66B6D">
      <w:rPr>
        <w:rFonts w:asciiTheme="majorHAnsi" w:hAnsiTheme="majorHAnsi"/>
        <w:sz w:val="16"/>
        <w:szCs w:val="16"/>
        <w:lang w:val="el-GR"/>
      </w:rPr>
      <w:t>ΠΠ</w:t>
    </w:r>
    <w:r w:rsidRPr="00A66B6D">
      <w:rPr>
        <w:rFonts w:asciiTheme="majorHAnsi" w:hAnsiTheme="majorHAnsi"/>
        <w:sz w:val="16"/>
        <w:szCs w:val="16"/>
        <w:lang w:val="el-GR"/>
      </w:rPr>
      <w:t>-03</w:t>
    </w:r>
    <w:r w:rsidR="00B67DDB" w:rsidRPr="00A66B6D">
      <w:rPr>
        <w:rFonts w:asciiTheme="majorHAnsi" w:hAnsiTheme="majorHAnsi"/>
        <w:sz w:val="16"/>
        <w:szCs w:val="16"/>
        <w:lang w:val="el-GR"/>
      </w:rPr>
      <w:t>-</w:t>
    </w:r>
    <w:r w:rsidRPr="00A66B6D">
      <w:rPr>
        <w:rFonts w:asciiTheme="majorHAnsi" w:hAnsiTheme="majorHAnsi"/>
        <w:sz w:val="16"/>
        <w:szCs w:val="16"/>
        <w:lang w:val="el-GR"/>
      </w:rPr>
      <w:t>04</w:t>
    </w:r>
    <w:r w:rsidR="005F5E06" w:rsidRPr="00A66B6D">
      <w:rPr>
        <w:rFonts w:asciiTheme="majorHAnsi" w:hAnsiTheme="majorHAnsi"/>
        <w:sz w:val="16"/>
        <w:szCs w:val="16"/>
        <w:lang w:val="el-GR"/>
      </w:rPr>
      <w:t>-</w:t>
    </w:r>
    <w:r w:rsidRPr="00A66B6D">
      <w:rPr>
        <w:rFonts w:asciiTheme="majorHAnsi" w:hAnsiTheme="majorHAnsi"/>
        <w:sz w:val="16"/>
        <w:szCs w:val="16"/>
        <w:lang w:val="el-GR"/>
      </w:rPr>
      <w:t>18</w:t>
    </w:r>
    <w:r w:rsidR="00B67DDB" w:rsidRPr="00A66B6D">
      <w:rPr>
        <w:rFonts w:asciiTheme="majorHAnsi" w:hAnsiTheme="majorHAnsi"/>
        <w:sz w:val="16"/>
        <w:szCs w:val="16"/>
        <w:lang w:val="el-GR"/>
      </w:rPr>
      <w:t xml:space="preserve"> – Αρ.</w:t>
    </w:r>
    <w:r w:rsidR="005F5E06" w:rsidRPr="00A66B6D">
      <w:rPr>
        <w:rFonts w:asciiTheme="majorHAnsi" w:hAnsiTheme="majorHAnsi"/>
        <w:sz w:val="16"/>
        <w:szCs w:val="16"/>
        <w:lang w:val="el-GR"/>
      </w:rPr>
      <w:t xml:space="preserve"> </w:t>
    </w:r>
    <w:r w:rsidR="00B67DDB" w:rsidRPr="00A66B6D">
      <w:rPr>
        <w:rFonts w:asciiTheme="majorHAnsi" w:hAnsiTheme="majorHAnsi"/>
        <w:sz w:val="16"/>
        <w:szCs w:val="16"/>
        <w:lang w:val="el-GR"/>
      </w:rPr>
      <w:t xml:space="preserve">Έκδοσης: </w:t>
    </w:r>
    <w:r w:rsidR="009466CF" w:rsidRPr="00A66B6D">
      <w:rPr>
        <w:rFonts w:asciiTheme="majorHAnsi" w:hAnsiTheme="majorHAnsi"/>
        <w:sz w:val="16"/>
        <w:szCs w:val="16"/>
        <w:lang w:val="el-GR"/>
      </w:rPr>
      <w:t>3η</w:t>
    </w:r>
    <w:r w:rsidR="00B67DDB" w:rsidRPr="00A66B6D">
      <w:rPr>
        <w:rFonts w:asciiTheme="majorHAnsi" w:hAnsiTheme="majorHAnsi"/>
        <w:sz w:val="16"/>
        <w:szCs w:val="16"/>
      </w:rPr>
      <w:ptab w:relativeTo="margin" w:alignment="right" w:leader="none"/>
    </w:r>
    <w:r w:rsidR="00B67DDB" w:rsidRPr="00A66B6D">
      <w:rPr>
        <w:rFonts w:asciiTheme="majorHAnsi" w:hAnsiTheme="majorHAnsi"/>
        <w:b/>
        <w:sz w:val="16"/>
        <w:szCs w:val="16"/>
        <w:lang w:val="el-GR"/>
      </w:rPr>
      <w:t xml:space="preserve">Σελίδα </w:t>
    </w:r>
    <w:r w:rsidR="00C1371D" w:rsidRPr="00A66B6D">
      <w:rPr>
        <w:rFonts w:asciiTheme="majorHAnsi" w:hAnsiTheme="majorHAnsi"/>
        <w:b/>
        <w:sz w:val="16"/>
        <w:szCs w:val="16"/>
        <w:lang w:val="el-GR"/>
      </w:rPr>
      <w:fldChar w:fldCharType="begin"/>
    </w:r>
    <w:r w:rsidR="00B67DDB" w:rsidRPr="00A66B6D">
      <w:rPr>
        <w:rFonts w:asciiTheme="majorHAnsi" w:hAnsiTheme="majorHAnsi"/>
        <w:b/>
        <w:sz w:val="16"/>
        <w:szCs w:val="16"/>
        <w:lang w:val="el-GR"/>
      </w:rPr>
      <w:instrText xml:space="preserve"> PAGE   \* MERGEFORMAT </w:instrText>
    </w:r>
    <w:r w:rsidR="00C1371D" w:rsidRPr="00A66B6D">
      <w:rPr>
        <w:rFonts w:asciiTheme="majorHAnsi" w:hAnsiTheme="majorHAnsi"/>
        <w:b/>
        <w:sz w:val="16"/>
        <w:szCs w:val="16"/>
        <w:lang w:val="el-GR"/>
      </w:rPr>
      <w:fldChar w:fldCharType="separate"/>
    </w:r>
    <w:r w:rsidR="009816B0">
      <w:rPr>
        <w:rFonts w:asciiTheme="majorHAnsi" w:hAnsiTheme="majorHAnsi"/>
        <w:b/>
        <w:noProof/>
        <w:sz w:val="16"/>
        <w:szCs w:val="16"/>
        <w:lang w:val="el-GR"/>
      </w:rPr>
      <w:t>1</w:t>
    </w:r>
    <w:r w:rsidR="00C1371D" w:rsidRPr="00A66B6D">
      <w:rPr>
        <w:rFonts w:asciiTheme="majorHAnsi" w:hAnsiTheme="majorHAnsi"/>
        <w:b/>
        <w:sz w:val="16"/>
        <w:szCs w:val="16"/>
        <w:lang w:val="el-GR"/>
      </w:rPr>
      <w:fldChar w:fldCharType="end"/>
    </w:r>
    <w:r w:rsidR="00B67DDB" w:rsidRPr="00A66B6D">
      <w:rPr>
        <w:rFonts w:asciiTheme="majorHAnsi" w:hAnsiTheme="majorHAnsi"/>
        <w:b/>
        <w:sz w:val="16"/>
        <w:szCs w:val="16"/>
        <w:lang w:val="el-GR"/>
      </w:rPr>
      <w:t xml:space="preserve"> από </w:t>
    </w:r>
    <w:fldSimple w:instr=" DOCPROPERTY  Pages  \* MERGEFORMAT ">
      <w:r w:rsidR="0008202E" w:rsidRPr="00A66B6D">
        <w:rPr>
          <w:rFonts w:asciiTheme="majorHAnsi" w:hAnsiTheme="majorHAnsi"/>
          <w:b/>
          <w:sz w:val="16"/>
          <w:szCs w:val="16"/>
          <w:lang w:val="el-GR"/>
        </w:rPr>
        <w:t>13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B6D" w:rsidRDefault="00A66B6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DD9" w:rsidRDefault="00B54DD9" w:rsidP="003B4A4F">
      <w:pPr>
        <w:spacing w:after="0" w:line="240" w:lineRule="auto"/>
      </w:pPr>
      <w:r>
        <w:separator/>
      </w:r>
    </w:p>
  </w:footnote>
  <w:footnote w:type="continuationSeparator" w:id="0">
    <w:p w:rsidR="00B54DD9" w:rsidRDefault="00B54DD9" w:rsidP="003B4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B6D" w:rsidRDefault="00A66B6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DB" w:rsidRDefault="00C1371D">
    <w:pPr>
      <w:pStyle w:val="a3"/>
    </w:pPr>
    <w:r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9.55pt;margin-top:-4.35pt;width:238.15pt;height:51.5pt;z-index:251660288;mso-width-relative:margin;mso-height-relative:margin" fillcolor="white [3201]" strokecolor="#b1e389 [1940]" strokeweight="1pt">
          <v:fill color2="#cbecb0 [1300]" focusposition="1" focussize="" focus="100%" type="gradient"/>
          <v:shadow on="t" type="perspective" color="#3e6b19 [1604]" opacity=".5" offset="1pt" offset2="-3pt"/>
          <v:textbox style="mso-next-textbox:#_x0000_s2049">
            <w:txbxContent>
              <w:p w:rsidR="007D7DCA" w:rsidRDefault="007D7DCA" w:rsidP="005F5E06">
                <w:pPr>
                  <w:spacing w:after="0"/>
                  <w:ind w:left="-180" w:right="-152"/>
                  <w:jc w:val="center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8"/>
                    <w:szCs w:val="28"/>
                    <w:lang w:val="el-GR"/>
                  </w:rPr>
                  <w:t>ΓΕΝΙΚΟΣ ΚΑΝΟΝΙΣΜΟΣ</w:t>
                </w:r>
              </w:p>
              <w:p w:rsidR="00B67DDB" w:rsidRPr="005C541E" w:rsidRDefault="00B67DDB" w:rsidP="005F5E06">
                <w:pPr>
                  <w:spacing w:after="0"/>
                  <w:ind w:left="-180" w:right="-152"/>
                  <w:jc w:val="center"/>
                  <w:rPr>
                    <w:b/>
                    <w:sz w:val="28"/>
                    <w:szCs w:val="28"/>
                  </w:rPr>
                </w:pPr>
                <w:r w:rsidRPr="005C541E">
                  <w:rPr>
                    <w:b/>
                    <w:sz w:val="28"/>
                    <w:szCs w:val="28"/>
                    <w:lang w:val="el-GR"/>
                  </w:rPr>
                  <w:t>ΠΙΣΤΟΠΟΙΗΣΗΣ ΠΡΟΣΩΠΩΝ</w:t>
                </w:r>
              </w:p>
            </w:txbxContent>
          </v:textbox>
        </v:shape>
      </w:pict>
    </w:r>
    <w:r w:rsidR="007D7DCA">
      <w:rPr>
        <w:noProof/>
        <w:lang w:val="el-GR" w:eastAsia="el-GR"/>
      </w:rPr>
      <w:drawing>
        <wp:inline distT="0" distB="0" distL="0" distR="0">
          <wp:extent cx="2305029" cy="391886"/>
          <wp:effectExtent l="0" t="0" r="21" b="0"/>
          <wp:docPr id="1" name="Εικόνα 1" descr="C:\Users\e.ioannou\Desktop\LOGOS\scise-new-logo_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.ioannou\Desktop\LOGOS\scise-new-logo_F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8030" cy="39409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B6D" w:rsidRDefault="00A66B6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6849"/>
    <w:multiLevelType w:val="hybridMultilevel"/>
    <w:tmpl w:val="1A56A6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15234"/>
    <w:multiLevelType w:val="hybridMultilevel"/>
    <w:tmpl w:val="8124C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64255"/>
    <w:multiLevelType w:val="hybridMultilevel"/>
    <w:tmpl w:val="EC96B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16106"/>
    <w:multiLevelType w:val="hybridMultilevel"/>
    <w:tmpl w:val="C54EFE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1C774C"/>
    <w:multiLevelType w:val="hybridMultilevel"/>
    <w:tmpl w:val="80B2ACD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0C41D2">
      <w:numFmt w:val="bullet"/>
      <w:lvlText w:val="•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7E1204"/>
    <w:multiLevelType w:val="hybridMultilevel"/>
    <w:tmpl w:val="9AB6A8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B4A4F"/>
    <w:rsid w:val="00000F5A"/>
    <w:rsid w:val="00002F0C"/>
    <w:rsid w:val="00005D7C"/>
    <w:rsid w:val="0000796C"/>
    <w:rsid w:val="00020111"/>
    <w:rsid w:val="00021E00"/>
    <w:rsid w:val="00023B20"/>
    <w:rsid w:val="00032785"/>
    <w:rsid w:val="00034240"/>
    <w:rsid w:val="000356A2"/>
    <w:rsid w:val="000427EE"/>
    <w:rsid w:val="00043187"/>
    <w:rsid w:val="00043287"/>
    <w:rsid w:val="00045FA1"/>
    <w:rsid w:val="000507F2"/>
    <w:rsid w:val="000534B1"/>
    <w:rsid w:val="00064DB3"/>
    <w:rsid w:val="0007447A"/>
    <w:rsid w:val="0008202E"/>
    <w:rsid w:val="00085567"/>
    <w:rsid w:val="00091087"/>
    <w:rsid w:val="00091E0D"/>
    <w:rsid w:val="000A422F"/>
    <w:rsid w:val="000B1F29"/>
    <w:rsid w:val="000B5A44"/>
    <w:rsid w:val="000B6E22"/>
    <w:rsid w:val="000B7CFD"/>
    <w:rsid w:val="000C1B98"/>
    <w:rsid w:val="000C4D6F"/>
    <w:rsid w:val="000C526E"/>
    <w:rsid w:val="000C5D1A"/>
    <w:rsid w:val="000D14C9"/>
    <w:rsid w:val="000D1817"/>
    <w:rsid w:val="000D1ECF"/>
    <w:rsid w:val="000F00AE"/>
    <w:rsid w:val="000F4005"/>
    <w:rsid w:val="00100323"/>
    <w:rsid w:val="00101A9B"/>
    <w:rsid w:val="00104947"/>
    <w:rsid w:val="00104C8E"/>
    <w:rsid w:val="0011090B"/>
    <w:rsid w:val="001156E5"/>
    <w:rsid w:val="00120E02"/>
    <w:rsid w:val="00121D22"/>
    <w:rsid w:val="0012215D"/>
    <w:rsid w:val="001307B0"/>
    <w:rsid w:val="0013145B"/>
    <w:rsid w:val="00142A46"/>
    <w:rsid w:val="00143039"/>
    <w:rsid w:val="001435E9"/>
    <w:rsid w:val="00144ADD"/>
    <w:rsid w:val="00145FF7"/>
    <w:rsid w:val="00146F7B"/>
    <w:rsid w:val="00151ECA"/>
    <w:rsid w:val="001565B3"/>
    <w:rsid w:val="00175C51"/>
    <w:rsid w:val="00177DF3"/>
    <w:rsid w:val="00184A79"/>
    <w:rsid w:val="001A1278"/>
    <w:rsid w:val="001A5914"/>
    <w:rsid w:val="001A5F7C"/>
    <w:rsid w:val="001A6037"/>
    <w:rsid w:val="001A6F9D"/>
    <w:rsid w:val="001A706A"/>
    <w:rsid w:val="001B14AC"/>
    <w:rsid w:val="001B2708"/>
    <w:rsid w:val="001B284B"/>
    <w:rsid w:val="001C695C"/>
    <w:rsid w:val="001D36BA"/>
    <w:rsid w:val="001E0067"/>
    <w:rsid w:val="001E7CE4"/>
    <w:rsid w:val="001F2F43"/>
    <w:rsid w:val="001F6B3A"/>
    <w:rsid w:val="00207A51"/>
    <w:rsid w:val="00216AD8"/>
    <w:rsid w:val="0024159A"/>
    <w:rsid w:val="00265638"/>
    <w:rsid w:val="002A1985"/>
    <w:rsid w:val="002A3BBE"/>
    <w:rsid w:val="002B1FDE"/>
    <w:rsid w:val="002B4B18"/>
    <w:rsid w:val="002C27F0"/>
    <w:rsid w:val="002D7E74"/>
    <w:rsid w:val="002E1269"/>
    <w:rsid w:val="002E393A"/>
    <w:rsid w:val="002E4349"/>
    <w:rsid w:val="002E4DA9"/>
    <w:rsid w:val="002E5B80"/>
    <w:rsid w:val="002E62AF"/>
    <w:rsid w:val="00312B9F"/>
    <w:rsid w:val="0031381E"/>
    <w:rsid w:val="00315B99"/>
    <w:rsid w:val="003166FB"/>
    <w:rsid w:val="00321EB3"/>
    <w:rsid w:val="003248AC"/>
    <w:rsid w:val="003270AE"/>
    <w:rsid w:val="003272C4"/>
    <w:rsid w:val="00334792"/>
    <w:rsid w:val="00336DD1"/>
    <w:rsid w:val="0033770C"/>
    <w:rsid w:val="00340391"/>
    <w:rsid w:val="003446CA"/>
    <w:rsid w:val="00351A26"/>
    <w:rsid w:val="003665A5"/>
    <w:rsid w:val="003678BF"/>
    <w:rsid w:val="00381B7E"/>
    <w:rsid w:val="003926B1"/>
    <w:rsid w:val="0039491B"/>
    <w:rsid w:val="00397B4C"/>
    <w:rsid w:val="003A07D6"/>
    <w:rsid w:val="003A47C4"/>
    <w:rsid w:val="003B0433"/>
    <w:rsid w:val="003B0DF0"/>
    <w:rsid w:val="003B4A4F"/>
    <w:rsid w:val="003B5EBF"/>
    <w:rsid w:val="003C33FD"/>
    <w:rsid w:val="003D6195"/>
    <w:rsid w:val="003E4A34"/>
    <w:rsid w:val="003F61A8"/>
    <w:rsid w:val="00404230"/>
    <w:rsid w:val="00416428"/>
    <w:rsid w:val="004173BE"/>
    <w:rsid w:val="004245BA"/>
    <w:rsid w:val="0042777B"/>
    <w:rsid w:val="00431C01"/>
    <w:rsid w:val="00436D9E"/>
    <w:rsid w:val="004436A6"/>
    <w:rsid w:val="00445958"/>
    <w:rsid w:val="0046519A"/>
    <w:rsid w:val="0046630B"/>
    <w:rsid w:val="0046771F"/>
    <w:rsid w:val="00470997"/>
    <w:rsid w:val="00470CCA"/>
    <w:rsid w:val="00474BD1"/>
    <w:rsid w:val="00475CFB"/>
    <w:rsid w:val="00484A44"/>
    <w:rsid w:val="004970EF"/>
    <w:rsid w:val="004A03D6"/>
    <w:rsid w:val="004A09A4"/>
    <w:rsid w:val="004A2A56"/>
    <w:rsid w:val="004A5E04"/>
    <w:rsid w:val="004B0CD5"/>
    <w:rsid w:val="004B1605"/>
    <w:rsid w:val="004B5D6F"/>
    <w:rsid w:val="004B6330"/>
    <w:rsid w:val="004C7CAD"/>
    <w:rsid w:val="004D0276"/>
    <w:rsid w:val="004D0795"/>
    <w:rsid w:val="004D2279"/>
    <w:rsid w:val="004D29F5"/>
    <w:rsid w:val="004D30B5"/>
    <w:rsid w:val="004D603D"/>
    <w:rsid w:val="004E1C66"/>
    <w:rsid w:val="004E2C94"/>
    <w:rsid w:val="004F1340"/>
    <w:rsid w:val="004F188A"/>
    <w:rsid w:val="004F2446"/>
    <w:rsid w:val="004F333B"/>
    <w:rsid w:val="004F496E"/>
    <w:rsid w:val="004F6525"/>
    <w:rsid w:val="005240BF"/>
    <w:rsid w:val="00525AEE"/>
    <w:rsid w:val="00543567"/>
    <w:rsid w:val="005717E9"/>
    <w:rsid w:val="00581625"/>
    <w:rsid w:val="00581C5B"/>
    <w:rsid w:val="00591D04"/>
    <w:rsid w:val="00592E42"/>
    <w:rsid w:val="00593139"/>
    <w:rsid w:val="00593BBC"/>
    <w:rsid w:val="00596D96"/>
    <w:rsid w:val="00596E61"/>
    <w:rsid w:val="005A3A37"/>
    <w:rsid w:val="005A5168"/>
    <w:rsid w:val="005B2406"/>
    <w:rsid w:val="005B5BF4"/>
    <w:rsid w:val="005C50B9"/>
    <w:rsid w:val="005C541E"/>
    <w:rsid w:val="005D11E7"/>
    <w:rsid w:val="005D6D80"/>
    <w:rsid w:val="005E1D27"/>
    <w:rsid w:val="005E3354"/>
    <w:rsid w:val="005E4CDD"/>
    <w:rsid w:val="005E52AC"/>
    <w:rsid w:val="005F251E"/>
    <w:rsid w:val="005F2B53"/>
    <w:rsid w:val="005F4DD1"/>
    <w:rsid w:val="005F4E22"/>
    <w:rsid w:val="005F5E06"/>
    <w:rsid w:val="00600F9C"/>
    <w:rsid w:val="00617203"/>
    <w:rsid w:val="00625FF6"/>
    <w:rsid w:val="00626C24"/>
    <w:rsid w:val="00631646"/>
    <w:rsid w:val="00637534"/>
    <w:rsid w:val="0064231A"/>
    <w:rsid w:val="0064692D"/>
    <w:rsid w:val="0065084A"/>
    <w:rsid w:val="006538C7"/>
    <w:rsid w:val="00660E79"/>
    <w:rsid w:val="00661297"/>
    <w:rsid w:val="00661F31"/>
    <w:rsid w:val="0066526F"/>
    <w:rsid w:val="00666ACF"/>
    <w:rsid w:val="006727FC"/>
    <w:rsid w:val="00674E8D"/>
    <w:rsid w:val="00683CDF"/>
    <w:rsid w:val="00691DB7"/>
    <w:rsid w:val="006A4A0A"/>
    <w:rsid w:val="006A4A48"/>
    <w:rsid w:val="006A628C"/>
    <w:rsid w:val="006B0046"/>
    <w:rsid w:val="006C1A28"/>
    <w:rsid w:val="006C7659"/>
    <w:rsid w:val="006D6EA4"/>
    <w:rsid w:val="006E242A"/>
    <w:rsid w:val="006E2710"/>
    <w:rsid w:val="00701B05"/>
    <w:rsid w:val="00721BDB"/>
    <w:rsid w:val="00722EA8"/>
    <w:rsid w:val="007256F1"/>
    <w:rsid w:val="00726B2D"/>
    <w:rsid w:val="00733271"/>
    <w:rsid w:val="00752467"/>
    <w:rsid w:val="00752AD5"/>
    <w:rsid w:val="00761057"/>
    <w:rsid w:val="00764E0F"/>
    <w:rsid w:val="007675DA"/>
    <w:rsid w:val="0077452A"/>
    <w:rsid w:val="007759F6"/>
    <w:rsid w:val="007A0FA7"/>
    <w:rsid w:val="007A211A"/>
    <w:rsid w:val="007C7254"/>
    <w:rsid w:val="007D3412"/>
    <w:rsid w:val="007D7DCA"/>
    <w:rsid w:val="007E1867"/>
    <w:rsid w:val="007E2789"/>
    <w:rsid w:val="007E438C"/>
    <w:rsid w:val="007F2F43"/>
    <w:rsid w:val="00813BED"/>
    <w:rsid w:val="00814CAC"/>
    <w:rsid w:val="00817C39"/>
    <w:rsid w:val="00820DF6"/>
    <w:rsid w:val="00835737"/>
    <w:rsid w:val="00840189"/>
    <w:rsid w:val="008441C4"/>
    <w:rsid w:val="008521A9"/>
    <w:rsid w:val="0085436B"/>
    <w:rsid w:val="00854377"/>
    <w:rsid w:val="00855AE7"/>
    <w:rsid w:val="00856F62"/>
    <w:rsid w:val="008705C9"/>
    <w:rsid w:val="008805AD"/>
    <w:rsid w:val="00883C18"/>
    <w:rsid w:val="00884E39"/>
    <w:rsid w:val="00890415"/>
    <w:rsid w:val="008C08FE"/>
    <w:rsid w:val="008C0FF6"/>
    <w:rsid w:val="008C1AF4"/>
    <w:rsid w:val="008C348A"/>
    <w:rsid w:val="008C690C"/>
    <w:rsid w:val="008D2023"/>
    <w:rsid w:val="00910733"/>
    <w:rsid w:val="00914A9E"/>
    <w:rsid w:val="009166F9"/>
    <w:rsid w:val="00924FBC"/>
    <w:rsid w:val="00930BBD"/>
    <w:rsid w:val="00933D2A"/>
    <w:rsid w:val="009466CF"/>
    <w:rsid w:val="009554A4"/>
    <w:rsid w:val="00957CDA"/>
    <w:rsid w:val="00957F7B"/>
    <w:rsid w:val="00962944"/>
    <w:rsid w:val="00967437"/>
    <w:rsid w:val="0097044A"/>
    <w:rsid w:val="00970852"/>
    <w:rsid w:val="00973035"/>
    <w:rsid w:val="00974E6E"/>
    <w:rsid w:val="009816B0"/>
    <w:rsid w:val="0098677E"/>
    <w:rsid w:val="009969C7"/>
    <w:rsid w:val="009A3057"/>
    <w:rsid w:val="009B7966"/>
    <w:rsid w:val="009C1F3E"/>
    <w:rsid w:val="009C38FA"/>
    <w:rsid w:val="009D13B7"/>
    <w:rsid w:val="009D522A"/>
    <w:rsid w:val="009D5646"/>
    <w:rsid w:val="009E5E4D"/>
    <w:rsid w:val="009F0DBF"/>
    <w:rsid w:val="009F4117"/>
    <w:rsid w:val="00A008A1"/>
    <w:rsid w:val="00A01BBD"/>
    <w:rsid w:val="00A03CF7"/>
    <w:rsid w:val="00A05B40"/>
    <w:rsid w:val="00A10961"/>
    <w:rsid w:val="00A113DD"/>
    <w:rsid w:val="00A13E08"/>
    <w:rsid w:val="00A1498A"/>
    <w:rsid w:val="00A15AF1"/>
    <w:rsid w:val="00A209E9"/>
    <w:rsid w:val="00A22409"/>
    <w:rsid w:val="00A4657B"/>
    <w:rsid w:val="00A60135"/>
    <w:rsid w:val="00A60B9D"/>
    <w:rsid w:val="00A66B6D"/>
    <w:rsid w:val="00A66DC6"/>
    <w:rsid w:val="00A91BC3"/>
    <w:rsid w:val="00A9685A"/>
    <w:rsid w:val="00AB1056"/>
    <w:rsid w:val="00AB2D34"/>
    <w:rsid w:val="00AB6051"/>
    <w:rsid w:val="00AB73F5"/>
    <w:rsid w:val="00AB778F"/>
    <w:rsid w:val="00AC5D78"/>
    <w:rsid w:val="00AC6BDC"/>
    <w:rsid w:val="00AD19F9"/>
    <w:rsid w:val="00AD1DA8"/>
    <w:rsid w:val="00AD3606"/>
    <w:rsid w:val="00AD6D1E"/>
    <w:rsid w:val="00AE2E08"/>
    <w:rsid w:val="00AE3AEB"/>
    <w:rsid w:val="00AE4A64"/>
    <w:rsid w:val="00B005BB"/>
    <w:rsid w:val="00B06261"/>
    <w:rsid w:val="00B22BDA"/>
    <w:rsid w:val="00B31F37"/>
    <w:rsid w:val="00B36F58"/>
    <w:rsid w:val="00B37009"/>
    <w:rsid w:val="00B51D62"/>
    <w:rsid w:val="00B54464"/>
    <w:rsid w:val="00B54DD9"/>
    <w:rsid w:val="00B60C69"/>
    <w:rsid w:val="00B648B9"/>
    <w:rsid w:val="00B660EF"/>
    <w:rsid w:val="00B67DDB"/>
    <w:rsid w:val="00B719C4"/>
    <w:rsid w:val="00B824CE"/>
    <w:rsid w:val="00B848BB"/>
    <w:rsid w:val="00B848DB"/>
    <w:rsid w:val="00B95351"/>
    <w:rsid w:val="00B96E43"/>
    <w:rsid w:val="00B9719F"/>
    <w:rsid w:val="00BA0D38"/>
    <w:rsid w:val="00BA6F19"/>
    <w:rsid w:val="00BB3EF1"/>
    <w:rsid w:val="00BC253F"/>
    <w:rsid w:val="00BC2B54"/>
    <w:rsid w:val="00BC46CE"/>
    <w:rsid w:val="00BD093B"/>
    <w:rsid w:val="00BD2917"/>
    <w:rsid w:val="00BD38FA"/>
    <w:rsid w:val="00BD6F6F"/>
    <w:rsid w:val="00BE564C"/>
    <w:rsid w:val="00BF1180"/>
    <w:rsid w:val="00BF169D"/>
    <w:rsid w:val="00C00405"/>
    <w:rsid w:val="00C10143"/>
    <w:rsid w:val="00C1164E"/>
    <w:rsid w:val="00C13381"/>
    <w:rsid w:val="00C1371D"/>
    <w:rsid w:val="00C25CD8"/>
    <w:rsid w:val="00C27C1F"/>
    <w:rsid w:val="00C30B04"/>
    <w:rsid w:val="00C36FCD"/>
    <w:rsid w:val="00C40CA7"/>
    <w:rsid w:val="00C43A64"/>
    <w:rsid w:val="00C454EA"/>
    <w:rsid w:val="00C52261"/>
    <w:rsid w:val="00C705C8"/>
    <w:rsid w:val="00C732C7"/>
    <w:rsid w:val="00C84342"/>
    <w:rsid w:val="00C90D09"/>
    <w:rsid w:val="00CA19E0"/>
    <w:rsid w:val="00CA250E"/>
    <w:rsid w:val="00CB1C69"/>
    <w:rsid w:val="00CB3990"/>
    <w:rsid w:val="00CD0763"/>
    <w:rsid w:val="00CD1FCD"/>
    <w:rsid w:val="00CE5C9C"/>
    <w:rsid w:val="00CE7FFE"/>
    <w:rsid w:val="00CF61DC"/>
    <w:rsid w:val="00CF72FE"/>
    <w:rsid w:val="00D03F68"/>
    <w:rsid w:val="00D0512C"/>
    <w:rsid w:val="00D05CF8"/>
    <w:rsid w:val="00D11728"/>
    <w:rsid w:val="00D2068C"/>
    <w:rsid w:val="00D21686"/>
    <w:rsid w:val="00D2392A"/>
    <w:rsid w:val="00D23CD1"/>
    <w:rsid w:val="00D3266E"/>
    <w:rsid w:val="00D32D1C"/>
    <w:rsid w:val="00D3336C"/>
    <w:rsid w:val="00D448EE"/>
    <w:rsid w:val="00D45660"/>
    <w:rsid w:val="00D618EA"/>
    <w:rsid w:val="00D654E9"/>
    <w:rsid w:val="00D675D5"/>
    <w:rsid w:val="00D713CB"/>
    <w:rsid w:val="00D71581"/>
    <w:rsid w:val="00D7377F"/>
    <w:rsid w:val="00D806FB"/>
    <w:rsid w:val="00D82A30"/>
    <w:rsid w:val="00D850F2"/>
    <w:rsid w:val="00D86298"/>
    <w:rsid w:val="00D90E92"/>
    <w:rsid w:val="00D93CE5"/>
    <w:rsid w:val="00D93E80"/>
    <w:rsid w:val="00DA0875"/>
    <w:rsid w:val="00DA0D11"/>
    <w:rsid w:val="00DA406F"/>
    <w:rsid w:val="00DA4BF6"/>
    <w:rsid w:val="00DA7699"/>
    <w:rsid w:val="00DC3EBE"/>
    <w:rsid w:val="00DC49A9"/>
    <w:rsid w:val="00DC5378"/>
    <w:rsid w:val="00DC740F"/>
    <w:rsid w:val="00DE5FFA"/>
    <w:rsid w:val="00DF7797"/>
    <w:rsid w:val="00DF79D5"/>
    <w:rsid w:val="00E13B18"/>
    <w:rsid w:val="00E209A2"/>
    <w:rsid w:val="00E30CCF"/>
    <w:rsid w:val="00E31EE2"/>
    <w:rsid w:val="00E50728"/>
    <w:rsid w:val="00E529F8"/>
    <w:rsid w:val="00E54A9F"/>
    <w:rsid w:val="00E56858"/>
    <w:rsid w:val="00E575F1"/>
    <w:rsid w:val="00E63E63"/>
    <w:rsid w:val="00E6704D"/>
    <w:rsid w:val="00E72F68"/>
    <w:rsid w:val="00E86B2F"/>
    <w:rsid w:val="00E87B1E"/>
    <w:rsid w:val="00E90BB9"/>
    <w:rsid w:val="00E94759"/>
    <w:rsid w:val="00E952AD"/>
    <w:rsid w:val="00E96E4B"/>
    <w:rsid w:val="00EA369A"/>
    <w:rsid w:val="00EA50A8"/>
    <w:rsid w:val="00EC4F0B"/>
    <w:rsid w:val="00EC5E27"/>
    <w:rsid w:val="00ED2534"/>
    <w:rsid w:val="00ED511C"/>
    <w:rsid w:val="00EF18C3"/>
    <w:rsid w:val="00EF78CB"/>
    <w:rsid w:val="00F04353"/>
    <w:rsid w:val="00F117E9"/>
    <w:rsid w:val="00F206E9"/>
    <w:rsid w:val="00F30827"/>
    <w:rsid w:val="00F42BF2"/>
    <w:rsid w:val="00F45DB0"/>
    <w:rsid w:val="00F46370"/>
    <w:rsid w:val="00F46508"/>
    <w:rsid w:val="00F53CEC"/>
    <w:rsid w:val="00F53F84"/>
    <w:rsid w:val="00F62D8D"/>
    <w:rsid w:val="00F65B8E"/>
    <w:rsid w:val="00F6770B"/>
    <w:rsid w:val="00F71D76"/>
    <w:rsid w:val="00F73A0A"/>
    <w:rsid w:val="00F843EA"/>
    <w:rsid w:val="00F848AF"/>
    <w:rsid w:val="00F875BA"/>
    <w:rsid w:val="00F87BBB"/>
    <w:rsid w:val="00F91912"/>
    <w:rsid w:val="00F9551F"/>
    <w:rsid w:val="00F955FD"/>
    <w:rsid w:val="00F95FFC"/>
    <w:rsid w:val="00FA74BC"/>
    <w:rsid w:val="00FC7141"/>
    <w:rsid w:val="00FD244A"/>
    <w:rsid w:val="00FD51F3"/>
    <w:rsid w:val="00FD67F0"/>
    <w:rsid w:val="00FE6C12"/>
    <w:rsid w:val="00FF5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4A4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3B4A4F"/>
  </w:style>
  <w:style w:type="paragraph" w:styleId="a4">
    <w:name w:val="footer"/>
    <w:basedOn w:val="a"/>
    <w:link w:val="Char0"/>
    <w:uiPriority w:val="99"/>
    <w:unhideWhenUsed/>
    <w:rsid w:val="003B4A4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3B4A4F"/>
  </w:style>
  <w:style w:type="paragraph" w:styleId="a5">
    <w:name w:val="Balloon Text"/>
    <w:basedOn w:val="a"/>
    <w:link w:val="Char1"/>
    <w:uiPriority w:val="99"/>
    <w:semiHidden/>
    <w:unhideWhenUsed/>
    <w:rsid w:val="003B4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B4A4F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Char2"/>
    <w:uiPriority w:val="10"/>
    <w:qFormat/>
    <w:rsid w:val="003B4A4F"/>
    <w:pPr>
      <w:pBdr>
        <w:bottom w:val="single" w:sz="8" w:space="4" w:color="7FD1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D594F" w:themeColor="accent6" w:themeShade="80"/>
      <w:spacing w:val="5"/>
      <w:kern w:val="28"/>
      <w:sz w:val="52"/>
      <w:szCs w:val="52"/>
    </w:rPr>
  </w:style>
  <w:style w:type="character" w:customStyle="1" w:styleId="Char2">
    <w:name w:val="Τίτλος Char"/>
    <w:basedOn w:val="a0"/>
    <w:link w:val="a6"/>
    <w:uiPriority w:val="10"/>
    <w:rsid w:val="003B4A4F"/>
    <w:rPr>
      <w:rFonts w:asciiTheme="majorHAnsi" w:eastAsiaTheme="majorEastAsia" w:hAnsiTheme="majorHAnsi" w:cstheme="majorBidi"/>
      <w:color w:val="0D594F" w:themeColor="accent6" w:themeShade="80"/>
      <w:spacing w:val="5"/>
      <w:kern w:val="28"/>
      <w:sz w:val="52"/>
      <w:szCs w:val="52"/>
    </w:rPr>
  </w:style>
  <w:style w:type="paragraph" w:styleId="a7">
    <w:name w:val="List Paragraph"/>
    <w:basedOn w:val="a"/>
    <w:link w:val="Char3"/>
    <w:uiPriority w:val="34"/>
    <w:qFormat/>
    <w:rsid w:val="00151ECA"/>
    <w:pPr>
      <w:spacing w:after="160" w:line="259" w:lineRule="auto"/>
      <w:ind w:left="720"/>
      <w:contextualSpacing/>
    </w:pPr>
  </w:style>
  <w:style w:type="character" w:customStyle="1" w:styleId="Char3">
    <w:name w:val="Παράγραφος λίστας Char"/>
    <w:link w:val="a7"/>
    <w:uiPriority w:val="34"/>
    <w:rsid w:val="00151ECA"/>
  </w:style>
  <w:style w:type="character" w:styleId="-">
    <w:name w:val="Hyperlink"/>
    <w:basedOn w:val="a0"/>
    <w:uiPriority w:val="99"/>
    <w:unhideWhenUsed/>
    <w:rsid w:val="00091087"/>
    <w:rPr>
      <w:color w:val="EB8803" w:themeColor="hyperlink"/>
      <w:u w:val="single"/>
    </w:rPr>
  </w:style>
  <w:style w:type="character" w:customStyle="1" w:styleId="apple-converted-space">
    <w:name w:val="apple-converted-space"/>
    <w:basedOn w:val="a0"/>
    <w:rsid w:val="00AB2D34"/>
  </w:style>
  <w:style w:type="paragraph" w:styleId="a8">
    <w:name w:val="No Spacing"/>
    <w:link w:val="Char4"/>
    <w:uiPriority w:val="1"/>
    <w:qFormat/>
    <w:rsid w:val="00315B99"/>
    <w:pPr>
      <w:spacing w:after="0" w:line="240" w:lineRule="auto"/>
    </w:pPr>
    <w:rPr>
      <w:rFonts w:eastAsiaTheme="minorEastAsia"/>
    </w:rPr>
  </w:style>
  <w:style w:type="character" w:customStyle="1" w:styleId="Char4">
    <w:name w:val="Χωρίς διάστιχο Char"/>
    <w:basedOn w:val="a0"/>
    <w:link w:val="a8"/>
    <w:uiPriority w:val="1"/>
    <w:rsid w:val="00315B99"/>
    <w:rPr>
      <w:rFonts w:eastAsiaTheme="minorEastAsia"/>
    </w:rPr>
  </w:style>
  <w:style w:type="character" w:styleId="a9">
    <w:name w:val="annotation reference"/>
    <w:basedOn w:val="a0"/>
    <w:uiPriority w:val="99"/>
    <w:semiHidden/>
    <w:unhideWhenUsed/>
    <w:rsid w:val="000A422F"/>
    <w:rPr>
      <w:sz w:val="16"/>
      <w:szCs w:val="16"/>
    </w:rPr>
  </w:style>
  <w:style w:type="paragraph" w:styleId="aa">
    <w:name w:val="annotation text"/>
    <w:basedOn w:val="a"/>
    <w:link w:val="Char5"/>
    <w:uiPriority w:val="99"/>
    <w:semiHidden/>
    <w:unhideWhenUsed/>
    <w:rsid w:val="000A422F"/>
    <w:pPr>
      <w:spacing w:line="240" w:lineRule="auto"/>
    </w:pPr>
    <w:rPr>
      <w:sz w:val="20"/>
      <w:szCs w:val="20"/>
    </w:rPr>
  </w:style>
  <w:style w:type="character" w:customStyle="1" w:styleId="Char5">
    <w:name w:val="Κείμενο σχολίου Char"/>
    <w:basedOn w:val="a0"/>
    <w:link w:val="aa"/>
    <w:uiPriority w:val="99"/>
    <w:semiHidden/>
    <w:rsid w:val="000A422F"/>
    <w:rPr>
      <w:sz w:val="20"/>
      <w:szCs w:val="20"/>
    </w:rPr>
  </w:style>
  <w:style w:type="paragraph" w:styleId="ab">
    <w:name w:val="annotation subject"/>
    <w:basedOn w:val="aa"/>
    <w:next w:val="aa"/>
    <w:link w:val="Char6"/>
    <w:uiPriority w:val="99"/>
    <w:semiHidden/>
    <w:unhideWhenUsed/>
    <w:rsid w:val="000A422F"/>
    <w:rPr>
      <w:b/>
      <w:bCs/>
    </w:rPr>
  </w:style>
  <w:style w:type="character" w:customStyle="1" w:styleId="Char6">
    <w:name w:val="Θέμα σχολίου Char"/>
    <w:basedOn w:val="Char5"/>
    <w:link w:val="ab"/>
    <w:uiPriority w:val="99"/>
    <w:semiHidden/>
    <w:rsid w:val="000A422F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scisce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isce.eu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Μετρό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59E8B-B663-482C-90FB-698349685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13</Pages>
  <Words>3677</Words>
  <Characters>19859</Characters>
  <Application>Microsoft Office Word</Application>
  <DocSecurity>0</DocSecurity>
  <Lines>165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Aris</dc:creator>
  <cp:lastModifiedBy>a.varellas</cp:lastModifiedBy>
  <cp:revision>160</cp:revision>
  <cp:lastPrinted>2017-04-28T07:46:00Z</cp:lastPrinted>
  <dcterms:created xsi:type="dcterms:W3CDTF">2017-01-09T14:05:00Z</dcterms:created>
  <dcterms:modified xsi:type="dcterms:W3CDTF">2018-07-18T06:57:00Z</dcterms:modified>
</cp:coreProperties>
</file>